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2D" w:rsidRPr="00C23787" w:rsidRDefault="0058232D" w:rsidP="0058232D">
      <w:pPr>
        <w:pStyle w:val="22"/>
        <w:shd w:val="clear" w:color="auto" w:fill="auto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  <w:r w:rsidRPr="00C23787">
        <w:rPr>
          <w:rFonts w:ascii="Liberation Serif" w:hAnsi="Liberation Serif"/>
          <w:sz w:val="22"/>
          <w:szCs w:val="22"/>
        </w:rPr>
        <w:t>УТВЕРЖДАЮ</w:t>
      </w:r>
    </w:p>
    <w:p w:rsidR="0058232D" w:rsidRPr="00C23787" w:rsidRDefault="0058232D" w:rsidP="0058232D">
      <w:pPr>
        <w:tabs>
          <w:tab w:val="left" w:pos="5245"/>
          <w:tab w:val="left" w:pos="8475"/>
        </w:tabs>
        <w:spacing w:line="240" w:lineRule="exact"/>
        <w:rPr>
          <w:rFonts w:ascii="Liberation Serif" w:hAnsi="Liberation Serif"/>
          <w:sz w:val="22"/>
          <w:szCs w:val="22"/>
        </w:rPr>
      </w:pPr>
      <w:r w:rsidRPr="00C23787">
        <w:rPr>
          <w:rFonts w:ascii="Liberation Serif" w:hAnsi="Liberation Serif"/>
          <w:sz w:val="22"/>
          <w:szCs w:val="22"/>
        </w:rPr>
        <w:t xml:space="preserve">                                             </w:t>
      </w:r>
    </w:p>
    <w:p w:rsidR="0058232D" w:rsidRPr="00C23787" w:rsidRDefault="0058232D" w:rsidP="0058232D">
      <w:pPr>
        <w:tabs>
          <w:tab w:val="left" w:pos="5245"/>
          <w:tab w:val="left" w:pos="8475"/>
        </w:tabs>
        <w:spacing w:line="240" w:lineRule="exact"/>
        <w:rPr>
          <w:rFonts w:ascii="Liberation Serif" w:hAnsi="Liberation Serif"/>
          <w:sz w:val="22"/>
          <w:szCs w:val="22"/>
        </w:rPr>
      </w:pPr>
      <w:r w:rsidRPr="00C23787">
        <w:rPr>
          <w:rFonts w:ascii="Liberation Serif" w:hAnsi="Liberation Serif"/>
          <w:sz w:val="22"/>
          <w:szCs w:val="22"/>
        </w:rPr>
        <w:t xml:space="preserve">                                             </w:t>
      </w:r>
      <w:r w:rsidR="00A34EA8" w:rsidRPr="00C23787">
        <w:rPr>
          <w:rFonts w:ascii="Liberation Serif" w:hAnsi="Liberation Serif"/>
          <w:sz w:val="22"/>
          <w:szCs w:val="22"/>
        </w:rPr>
        <w:t xml:space="preserve">                                                  </w:t>
      </w:r>
      <w:r w:rsidR="002B6BCB">
        <w:rPr>
          <w:rFonts w:ascii="Liberation Serif" w:hAnsi="Liberation Serif"/>
          <w:sz w:val="22"/>
          <w:szCs w:val="22"/>
        </w:rPr>
        <w:t>З</w:t>
      </w:r>
      <w:r w:rsidRPr="00C23787">
        <w:rPr>
          <w:rFonts w:ascii="Liberation Serif" w:hAnsi="Liberation Serif"/>
          <w:sz w:val="22"/>
          <w:szCs w:val="22"/>
        </w:rPr>
        <w:t>аведующ</w:t>
      </w:r>
      <w:r w:rsidR="002B6BCB">
        <w:rPr>
          <w:rFonts w:ascii="Liberation Serif" w:hAnsi="Liberation Serif"/>
          <w:sz w:val="22"/>
          <w:szCs w:val="22"/>
        </w:rPr>
        <w:t>ий</w:t>
      </w:r>
      <w:r w:rsidR="004458F5" w:rsidRPr="00C23787">
        <w:rPr>
          <w:rFonts w:ascii="Liberation Serif" w:hAnsi="Liberation Serif"/>
          <w:sz w:val="22"/>
          <w:szCs w:val="22"/>
        </w:rPr>
        <w:t xml:space="preserve">  </w:t>
      </w:r>
      <w:r w:rsidRPr="00C23787">
        <w:rPr>
          <w:rFonts w:ascii="Liberation Serif" w:hAnsi="Liberation Serif"/>
          <w:sz w:val="22"/>
          <w:szCs w:val="22"/>
        </w:rPr>
        <w:t xml:space="preserve"> МАДОУ № 2 «Родничок </w:t>
      </w:r>
    </w:p>
    <w:p w:rsidR="0058232D" w:rsidRPr="00C23787" w:rsidRDefault="0058232D" w:rsidP="0058232D">
      <w:pPr>
        <w:tabs>
          <w:tab w:val="left" w:pos="8475"/>
        </w:tabs>
        <w:spacing w:line="240" w:lineRule="exact"/>
        <w:rPr>
          <w:rFonts w:ascii="Liberation Serif" w:hAnsi="Liberation Serif"/>
          <w:sz w:val="22"/>
          <w:szCs w:val="22"/>
        </w:rPr>
      </w:pPr>
      <w:r w:rsidRPr="00C23787">
        <w:rPr>
          <w:rFonts w:ascii="Liberation Serif" w:hAnsi="Liberation Serif"/>
          <w:sz w:val="22"/>
          <w:szCs w:val="22"/>
        </w:rPr>
        <w:t xml:space="preserve">                                                                                                </w:t>
      </w:r>
    </w:p>
    <w:p w:rsidR="0058232D" w:rsidRPr="00C23787" w:rsidRDefault="0058232D" w:rsidP="0058232D">
      <w:pPr>
        <w:spacing w:line="240" w:lineRule="exact"/>
        <w:rPr>
          <w:rFonts w:ascii="Liberation Serif" w:hAnsi="Liberation Serif"/>
          <w:sz w:val="22"/>
          <w:szCs w:val="22"/>
        </w:rPr>
      </w:pPr>
      <w:r w:rsidRPr="00C23787">
        <w:rPr>
          <w:rFonts w:ascii="Liberation Serif" w:hAnsi="Liberation Serif"/>
          <w:sz w:val="22"/>
          <w:szCs w:val="22"/>
        </w:rPr>
        <w:t xml:space="preserve">                                                                                                _____________________  </w:t>
      </w:r>
      <w:proofErr w:type="spellStart"/>
      <w:r w:rsidR="002B6BCB">
        <w:rPr>
          <w:rFonts w:ascii="Liberation Serif" w:hAnsi="Liberation Serif"/>
          <w:sz w:val="22"/>
          <w:szCs w:val="22"/>
        </w:rPr>
        <w:t>Т.Н.Борисихина</w:t>
      </w:r>
      <w:proofErr w:type="spellEnd"/>
      <w:r w:rsidRPr="00C23787">
        <w:rPr>
          <w:rFonts w:ascii="Liberation Serif" w:hAnsi="Liberation Serif"/>
          <w:sz w:val="22"/>
          <w:szCs w:val="22"/>
        </w:rPr>
        <w:t xml:space="preserve">   </w:t>
      </w:r>
    </w:p>
    <w:p w:rsidR="0058232D" w:rsidRPr="00C23787" w:rsidRDefault="0058232D" w:rsidP="0058232D">
      <w:pPr>
        <w:tabs>
          <w:tab w:val="left" w:pos="8475"/>
        </w:tabs>
        <w:spacing w:line="240" w:lineRule="exact"/>
        <w:rPr>
          <w:rFonts w:ascii="Liberation Serif" w:hAnsi="Liberation Serif"/>
          <w:sz w:val="22"/>
          <w:szCs w:val="22"/>
        </w:rPr>
      </w:pPr>
      <w:r w:rsidRPr="00C23787">
        <w:rPr>
          <w:rFonts w:ascii="Liberation Serif" w:hAnsi="Liberation Serif"/>
          <w:sz w:val="22"/>
          <w:szCs w:val="22"/>
        </w:rPr>
        <w:t xml:space="preserve">   </w:t>
      </w:r>
    </w:p>
    <w:p w:rsidR="0058232D" w:rsidRPr="00C23787" w:rsidRDefault="0058232D" w:rsidP="0058232D">
      <w:pPr>
        <w:spacing w:line="240" w:lineRule="exact"/>
        <w:rPr>
          <w:rFonts w:ascii="Liberation Serif" w:hAnsi="Liberation Serif"/>
          <w:sz w:val="22"/>
          <w:szCs w:val="22"/>
        </w:rPr>
      </w:pPr>
      <w:r w:rsidRPr="00C23787">
        <w:rPr>
          <w:rFonts w:ascii="Liberation Serif" w:hAnsi="Liberation Serif"/>
          <w:sz w:val="22"/>
          <w:szCs w:val="22"/>
        </w:rPr>
        <w:t xml:space="preserve">                                                            </w:t>
      </w:r>
    </w:p>
    <w:p w:rsidR="0058232D" w:rsidRPr="00C23787" w:rsidRDefault="0058232D" w:rsidP="0058232D">
      <w:pPr>
        <w:spacing w:line="240" w:lineRule="exact"/>
        <w:rPr>
          <w:rFonts w:ascii="Liberation Serif" w:hAnsi="Liberation Serif"/>
          <w:sz w:val="22"/>
          <w:szCs w:val="22"/>
        </w:rPr>
      </w:pPr>
      <w:r w:rsidRPr="00C23787">
        <w:rPr>
          <w:rFonts w:ascii="Liberation Serif" w:hAnsi="Liberation Serif"/>
          <w:sz w:val="22"/>
          <w:szCs w:val="22"/>
        </w:rPr>
        <w:t xml:space="preserve">                                                                                                Приказ </w:t>
      </w:r>
      <w:r w:rsidR="00260569" w:rsidRPr="00C23787">
        <w:rPr>
          <w:rFonts w:ascii="Liberation Serif" w:hAnsi="Liberation Serif"/>
          <w:sz w:val="22"/>
          <w:szCs w:val="22"/>
        </w:rPr>
        <w:t xml:space="preserve"> </w:t>
      </w:r>
      <w:r w:rsidRPr="00C23787">
        <w:rPr>
          <w:rFonts w:ascii="Liberation Serif" w:hAnsi="Liberation Serif"/>
          <w:sz w:val="22"/>
          <w:szCs w:val="22"/>
        </w:rPr>
        <w:t xml:space="preserve">№  </w:t>
      </w:r>
      <w:r w:rsidR="00EB177B">
        <w:rPr>
          <w:rFonts w:ascii="Liberation Serif" w:hAnsi="Liberation Serif"/>
          <w:sz w:val="22"/>
          <w:szCs w:val="22"/>
        </w:rPr>
        <w:t>1</w:t>
      </w:r>
      <w:r w:rsidR="00ED4300">
        <w:rPr>
          <w:rFonts w:ascii="Liberation Serif" w:hAnsi="Liberation Serif"/>
          <w:sz w:val="22"/>
          <w:szCs w:val="22"/>
        </w:rPr>
        <w:t>65</w:t>
      </w:r>
      <w:r w:rsidR="002B6BCB">
        <w:rPr>
          <w:rFonts w:ascii="Liberation Serif" w:hAnsi="Liberation Serif"/>
          <w:sz w:val="22"/>
          <w:szCs w:val="22"/>
        </w:rPr>
        <w:t>-</w:t>
      </w:r>
      <w:r w:rsidR="00260569" w:rsidRPr="00C23787">
        <w:rPr>
          <w:rFonts w:ascii="Liberation Serif" w:hAnsi="Liberation Serif"/>
          <w:sz w:val="22"/>
          <w:szCs w:val="22"/>
        </w:rPr>
        <w:t>од</w:t>
      </w:r>
      <w:r w:rsidRPr="00C23787">
        <w:rPr>
          <w:rFonts w:ascii="Liberation Serif" w:hAnsi="Liberation Serif"/>
          <w:sz w:val="22"/>
          <w:szCs w:val="22"/>
        </w:rPr>
        <w:t xml:space="preserve">   от  </w:t>
      </w:r>
      <w:r w:rsidR="00EB177B">
        <w:rPr>
          <w:rFonts w:ascii="Liberation Serif" w:hAnsi="Liberation Serif"/>
          <w:sz w:val="22"/>
          <w:szCs w:val="22"/>
        </w:rPr>
        <w:t>2</w:t>
      </w:r>
      <w:r w:rsidR="00ED4300">
        <w:rPr>
          <w:rFonts w:ascii="Liberation Serif" w:hAnsi="Liberation Serif"/>
          <w:sz w:val="22"/>
          <w:szCs w:val="22"/>
        </w:rPr>
        <w:t>8</w:t>
      </w:r>
      <w:r w:rsidRPr="00C23787">
        <w:rPr>
          <w:rFonts w:ascii="Liberation Serif" w:hAnsi="Liberation Serif"/>
          <w:sz w:val="22"/>
          <w:szCs w:val="22"/>
        </w:rPr>
        <w:t>.12.20</w:t>
      </w:r>
      <w:r w:rsidR="002B6BCB">
        <w:rPr>
          <w:rFonts w:ascii="Liberation Serif" w:hAnsi="Liberation Serif"/>
          <w:sz w:val="22"/>
          <w:szCs w:val="22"/>
        </w:rPr>
        <w:t>2</w:t>
      </w:r>
      <w:r w:rsidR="00ED4300">
        <w:rPr>
          <w:rFonts w:ascii="Liberation Serif" w:hAnsi="Liberation Serif"/>
          <w:sz w:val="22"/>
          <w:szCs w:val="22"/>
        </w:rPr>
        <w:t>4</w:t>
      </w:r>
      <w:r w:rsidR="00140147">
        <w:rPr>
          <w:rFonts w:ascii="Liberation Serif" w:hAnsi="Liberation Serif"/>
          <w:sz w:val="22"/>
          <w:szCs w:val="22"/>
        </w:rPr>
        <w:t xml:space="preserve"> </w:t>
      </w:r>
      <w:r w:rsidRPr="00C23787">
        <w:rPr>
          <w:rFonts w:ascii="Liberation Serif" w:hAnsi="Liberation Serif"/>
          <w:sz w:val="22"/>
          <w:szCs w:val="22"/>
        </w:rPr>
        <w:t xml:space="preserve"> г.</w:t>
      </w:r>
    </w:p>
    <w:p w:rsidR="0058232D" w:rsidRDefault="0058232D" w:rsidP="0058232D">
      <w:pPr>
        <w:spacing w:line="240" w:lineRule="exact"/>
        <w:rPr>
          <w:sz w:val="19"/>
          <w:szCs w:val="19"/>
        </w:rPr>
      </w:pPr>
      <w:r>
        <w:rPr>
          <w:sz w:val="19"/>
          <w:szCs w:val="19"/>
        </w:rPr>
        <w:t>.</w:t>
      </w:r>
    </w:p>
    <w:p w:rsidR="00DE3D95" w:rsidRDefault="00DE3D95">
      <w:pPr>
        <w:spacing w:line="360" w:lineRule="exact"/>
      </w:pPr>
    </w:p>
    <w:p w:rsidR="00DE3D95" w:rsidRDefault="00DE3D95">
      <w:pPr>
        <w:spacing w:line="360" w:lineRule="exact"/>
      </w:pPr>
    </w:p>
    <w:p w:rsidR="00DE3D95" w:rsidRDefault="00DE3D95">
      <w:pPr>
        <w:spacing w:line="360" w:lineRule="exact"/>
      </w:pPr>
    </w:p>
    <w:p w:rsidR="00DE3D95" w:rsidRDefault="00DE3D95">
      <w:pPr>
        <w:spacing w:line="360" w:lineRule="exact"/>
      </w:pPr>
    </w:p>
    <w:p w:rsidR="00DE3D95" w:rsidRDefault="00DE3D95">
      <w:pPr>
        <w:spacing w:after="507" w:line="1" w:lineRule="exact"/>
      </w:pPr>
    </w:p>
    <w:p w:rsidR="00DE3D95" w:rsidRDefault="00DE3D95">
      <w:pPr>
        <w:spacing w:line="1" w:lineRule="exact"/>
        <w:sectPr w:rsidR="00DE3D95">
          <w:headerReference w:type="even" r:id="rId9"/>
          <w:headerReference w:type="default" r:id="rId10"/>
          <w:pgSz w:w="11900" w:h="16840"/>
          <w:pgMar w:top="748" w:right="263" w:bottom="7906" w:left="1327" w:header="0" w:footer="7478" w:gutter="0"/>
          <w:pgNumType w:start="1"/>
          <w:cols w:space="720"/>
          <w:noEndnote/>
          <w:docGrid w:linePitch="360"/>
        </w:sectPr>
      </w:pPr>
    </w:p>
    <w:p w:rsidR="00DE3D95" w:rsidRDefault="00DE3D95">
      <w:pPr>
        <w:spacing w:line="240" w:lineRule="exact"/>
        <w:rPr>
          <w:sz w:val="19"/>
          <w:szCs w:val="19"/>
        </w:rPr>
      </w:pPr>
    </w:p>
    <w:p w:rsidR="00DE3D95" w:rsidRDefault="00DE3D95">
      <w:pPr>
        <w:spacing w:line="240" w:lineRule="exact"/>
        <w:rPr>
          <w:sz w:val="19"/>
          <w:szCs w:val="19"/>
        </w:rPr>
      </w:pPr>
    </w:p>
    <w:p w:rsidR="00DE3D95" w:rsidRDefault="00DE3D95">
      <w:pPr>
        <w:spacing w:line="240" w:lineRule="exact"/>
        <w:rPr>
          <w:sz w:val="19"/>
          <w:szCs w:val="19"/>
        </w:rPr>
      </w:pPr>
    </w:p>
    <w:p w:rsidR="00DE3D95" w:rsidRDefault="00DE3D95">
      <w:pPr>
        <w:spacing w:line="240" w:lineRule="exact"/>
        <w:rPr>
          <w:sz w:val="19"/>
          <w:szCs w:val="19"/>
        </w:rPr>
      </w:pPr>
    </w:p>
    <w:p w:rsidR="00DE3D95" w:rsidRDefault="00DE3D95">
      <w:pPr>
        <w:spacing w:line="240" w:lineRule="exact"/>
        <w:rPr>
          <w:sz w:val="19"/>
          <w:szCs w:val="19"/>
        </w:rPr>
      </w:pPr>
    </w:p>
    <w:p w:rsidR="00DE3D95" w:rsidRDefault="00DE3D95">
      <w:pPr>
        <w:spacing w:before="79" w:after="79" w:line="240" w:lineRule="exact"/>
        <w:rPr>
          <w:sz w:val="19"/>
          <w:szCs w:val="19"/>
        </w:rPr>
      </w:pPr>
    </w:p>
    <w:p w:rsidR="00DE3D95" w:rsidRDefault="00DE3D95">
      <w:pPr>
        <w:spacing w:line="1" w:lineRule="exact"/>
        <w:sectPr w:rsidR="00DE3D95">
          <w:type w:val="continuous"/>
          <w:pgSz w:w="11900" w:h="16840"/>
          <w:pgMar w:top="684" w:right="0" w:bottom="684" w:left="0" w:header="0" w:footer="3" w:gutter="0"/>
          <w:cols w:space="720"/>
          <w:noEndnote/>
          <w:docGrid w:linePitch="360"/>
        </w:sectPr>
      </w:pPr>
    </w:p>
    <w:p w:rsidR="00DE3D95" w:rsidRPr="006156EC" w:rsidRDefault="007472CF">
      <w:pPr>
        <w:pStyle w:val="32"/>
        <w:shd w:val="clear" w:color="auto" w:fill="auto"/>
        <w:rPr>
          <w:rFonts w:ascii="Liberation Serif" w:hAnsi="Liberation Serif"/>
        </w:rPr>
      </w:pPr>
      <w:r w:rsidRPr="006156EC">
        <w:rPr>
          <w:rFonts w:ascii="Liberation Serif" w:hAnsi="Liberation Serif"/>
        </w:rPr>
        <w:lastRenderedPageBreak/>
        <w:t>Учетная политика</w:t>
      </w:r>
    </w:p>
    <w:p w:rsidR="00DE3D95" w:rsidRPr="006156EC" w:rsidRDefault="007472CF">
      <w:pPr>
        <w:pStyle w:val="24"/>
        <w:shd w:val="clear" w:color="auto" w:fill="auto"/>
        <w:rPr>
          <w:rFonts w:ascii="Liberation Serif" w:hAnsi="Liberation Serif"/>
        </w:rPr>
        <w:sectPr w:rsidR="00DE3D95" w:rsidRPr="006156EC">
          <w:type w:val="continuous"/>
          <w:pgSz w:w="11900" w:h="16840"/>
          <w:pgMar w:top="684" w:right="263" w:bottom="684" w:left="1327" w:header="0" w:footer="3" w:gutter="0"/>
          <w:cols w:space="720"/>
          <w:noEndnote/>
          <w:docGrid w:linePitch="360"/>
        </w:sectPr>
      </w:pPr>
      <w:r w:rsidRPr="006156EC">
        <w:rPr>
          <w:rFonts w:ascii="Liberation Serif" w:hAnsi="Liberation Serif"/>
        </w:rPr>
        <w:t>Муниципального автономного дошкольного образовательного</w:t>
      </w:r>
      <w:r w:rsidRPr="006156EC">
        <w:rPr>
          <w:rFonts w:ascii="Liberation Serif" w:hAnsi="Liberation Serif"/>
        </w:rPr>
        <w:br/>
        <w:t>учреждения «Детский сад комбинированного вида № 2 «Родничок»</w:t>
      </w:r>
      <w:r w:rsidRPr="006156EC">
        <w:rPr>
          <w:rFonts w:ascii="Liberation Serif" w:hAnsi="Liberation Serif"/>
        </w:rPr>
        <w:br/>
        <w:t>на 20</w:t>
      </w:r>
      <w:r w:rsidR="002B6BCB">
        <w:rPr>
          <w:rFonts w:ascii="Liberation Serif" w:hAnsi="Liberation Serif"/>
        </w:rPr>
        <w:t>2</w:t>
      </w:r>
      <w:r w:rsidR="00ED4300">
        <w:rPr>
          <w:rFonts w:ascii="Liberation Serif" w:hAnsi="Liberation Serif"/>
        </w:rPr>
        <w:t>5</w:t>
      </w:r>
      <w:r w:rsidRPr="006156EC">
        <w:rPr>
          <w:rFonts w:ascii="Liberation Serif" w:hAnsi="Liberation Serif"/>
        </w:rPr>
        <w:t xml:space="preserve"> год</w:t>
      </w:r>
    </w:p>
    <w:p w:rsidR="00BA5063" w:rsidRPr="002F53C2" w:rsidRDefault="00BA5063" w:rsidP="00BA5063">
      <w:pPr>
        <w:keepLines/>
        <w:autoSpaceDE w:val="0"/>
        <w:autoSpaceDN w:val="0"/>
        <w:adjustRightInd w:val="0"/>
        <w:ind w:left="567"/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  <w:bookmarkStart w:id="0" w:name="bookmark0"/>
      <w:bookmarkStart w:id="1" w:name="bookmark1"/>
      <w:r w:rsidRPr="002F53C2">
        <w:rPr>
          <w:rFonts w:ascii="Liberation Serif" w:hAnsi="Liberation Serif"/>
          <w:b/>
          <w:bCs/>
          <w:color w:val="auto"/>
          <w:sz w:val="28"/>
          <w:szCs w:val="28"/>
        </w:rPr>
        <w:lastRenderedPageBreak/>
        <w:t>1. Организац</w:t>
      </w:r>
      <w:r w:rsidR="001C0D24" w:rsidRPr="002F53C2">
        <w:rPr>
          <w:rFonts w:ascii="Liberation Serif" w:hAnsi="Liberation Serif"/>
          <w:b/>
          <w:bCs/>
          <w:color w:val="auto"/>
          <w:sz w:val="28"/>
          <w:szCs w:val="28"/>
        </w:rPr>
        <w:t>и</w:t>
      </w:r>
      <w:r w:rsidRPr="002F53C2">
        <w:rPr>
          <w:rFonts w:ascii="Liberation Serif" w:hAnsi="Liberation Serif"/>
          <w:b/>
          <w:bCs/>
          <w:color w:val="auto"/>
          <w:sz w:val="28"/>
          <w:szCs w:val="28"/>
        </w:rPr>
        <w:t xml:space="preserve">онно – технический раздел </w:t>
      </w:r>
    </w:p>
    <w:p w:rsidR="00BA5063" w:rsidRPr="002F53C2" w:rsidRDefault="00BA5063" w:rsidP="00BA5063">
      <w:pPr>
        <w:pStyle w:val="ac"/>
        <w:keepLines/>
        <w:autoSpaceDE w:val="0"/>
        <w:autoSpaceDN w:val="0"/>
        <w:adjustRightInd w:val="0"/>
        <w:ind w:left="927" w:firstLine="0"/>
        <w:rPr>
          <w:rFonts w:ascii="Liberation Serif" w:hAnsi="Liberation Serif"/>
          <w:b/>
          <w:bCs/>
          <w:sz w:val="24"/>
          <w:szCs w:val="24"/>
        </w:rPr>
      </w:pPr>
    </w:p>
    <w:bookmarkEnd w:id="0"/>
    <w:bookmarkEnd w:id="1"/>
    <w:p w:rsidR="001C0D24" w:rsidRPr="002F53C2" w:rsidRDefault="001C0D24" w:rsidP="00AC7467">
      <w:pPr>
        <w:pStyle w:val="13"/>
        <w:shd w:val="clear" w:color="auto" w:fill="auto"/>
        <w:spacing w:line="276" w:lineRule="auto"/>
        <w:ind w:firstLine="0"/>
        <w:jc w:val="both"/>
        <w:rPr>
          <w:rFonts w:ascii="Liberation Serif" w:hAnsi="Liberation Serif"/>
          <w:color w:val="auto"/>
        </w:rPr>
      </w:pPr>
      <w:r w:rsidRPr="002F53C2">
        <w:rPr>
          <w:rFonts w:ascii="Liberation Serif" w:hAnsi="Liberation Serif"/>
          <w:color w:val="auto"/>
        </w:rPr>
        <w:t xml:space="preserve">            </w:t>
      </w:r>
      <w:r w:rsidR="007472CF" w:rsidRPr="002F53C2">
        <w:rPr>
          <w:rFonts w:ascii="Liberation Serif" w:hAnsi="Liberation Serif"/>
          <w:color w:val="auto"/>
        </w:rPr>
        <w:t>Настоящая учетная политика устанавливает организацию, форму и способы ведения бухгалтерского учета в Учреждении.</w:t>
      </w:r>
      <w:r w:rsidRPr="002F53C2">
        <w:rPr>
          <w:rFonts w:ascii="Liberation Serif" w:hAnsi="Liberation Serif"/>
          <w:color w:val="auto"/>
        </w:rPr>
        <w:t xml:space="preserve"> Учетная политика МАДОУ применяется с 01.01.202</w:t>
      </w:r>
      <w:r w:rsidR="00BA4F47">
        <w:rPr>
          <w:rFonts w:ascii="Liberation Serif" w:hAnsi="Liberation Serif"/>
          <w:color w:val="auto"/>
        </w:rPr>
        <w:t>5</w:t>
      </w:r>
      <w:r w:rsidRPr="002F53C2">
        <w:rPr>
          <w:rFonts w:ascii="Liberation Serif" w:hAnsi="Liberation Serif"/>
          <w:color w:val="auto"/>
        </w:rPr>
        <w:t xml:space="preserve"> года.</w:t>
      </w:r>
    </w:p>
    <w:p w:rsidR="001C0D24" w:rsidRPr="002F53C2" w:rsidRDefault="001C0D24" w:rsidP="00AC7467">
      <w:pPr>
        <w:pStyle w:val="13"/>
        <w:shd w:val="clear" w:color="auto" w:fill="auto"/>
        <w:spacing w:after="300" w:line="276" w:lineRule="auto"/>
        <w:ind w:firstLine="0"/>
        <w:jc w:val="both"/>
        <w:rPr>
          <w:rFonts w:ascii="Liberation Serif" w:hAnsi="Liberation Serif"/>
          <w:color w:val="auto"/>
        </w:rPr>
      </w:pPr>
      <w:r w:rsidRPr="002F53C2">
        <w:rPr>
          <w:rFonts w:ascii="Liberation Serif" w:hAnsi="Liberation Serif"/>
          <w:color w:val="auto"/>
        </w:rPr>
        <w:t>На основания ст.8 Закона о бухгалтерском учете изменения учетной политики вводится приказом заведующей.</w:t>
      </w:r>
    </w:p>
    <w:p w:rsidR="00BF5F49" w:rsidRPr="002F53C2" w:rsidRDefault="00BF5F49" w:rsidP="00AC7467">
      <w:pPr>
        <w:pStyle w:val="13"/>
        <w:numPr>
          <w:ilvl w:val="1"/>
          <w:numId w:val="14"/>
        </w:numPr>
        <w:shd w:val="clear" w:color="auto" w:fill="auto"/>
        <w:spacing w:line="276" w:lineRule="auto"/>
        <w:ind w:hanging="502"/>
        <w:jc w:val="both"/>
        <w:rPr>
          <w:rFonts w:ascii="Liberation Serif" w:hAnsi="Liberation Serif"/>
          <w:color w:val="auto"/>
        </w:rPr>
      </w:pPr>
      <w:r w:rsidRPr="002F53C2">
        <w:rPr>
          <w:rFonts w:ascii="Liberation Serif" w:hAnsi="Liberation Serif"/>
          <w:color w:val="auto"/>
        </w:rPr>
        <w:t>Нормативная база.</w:t>
      </w:r>
    </w:p>
    <w:p w:rsidR="00E33E44" w:rsidRPr="002F53C2" w:rsidRDefault="00E33E44" w:rsidP="00AC7467">
      <w:pPr>
        <w:pStyle w:val="13"/>
        <w:shd w:val="clear" w:color="auto" w:fill="auto"/>
        <w:spacing w:line="276" w:lineRule="auto"/>
        <w:ind w:firstLine="800"/>
        <w:jc w:val="both"/>
        <w:rPr>
          <w:rFonts w:ascii="Liberation Serif" w:hAnsi="Liberation Serif"/>
          <w:color w:val="auto"/>
          <w:sz w:val="20"/>
          <w:szCs w:val="20"/>
        </w:rPr>
      </w:pPr>
      <w:r w:rsidRPr="002F53C2">
        <w:rPr>
          <w:rFonts w:ascii="Liberation Serif" w:hAnsi="Liberation Serif"/>
          <w:color w:val="auto"/>
          <w:sz w:val="20"/>
          <w:szCs w:val="20"/>
        </w:rPr>
        <w:t>Нормативными документами, регламентирующими порядок организации бухгалтерского учета бюджетных учреждений, являются:</w:t>
      </w:r>
    </w:p>
    <w:p w:rsidR="00BA6A1E" w:rsidRPr="004055C4" w:rsidRDefault="00BA6A1E" w:rsidP="00AC74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Liberation Serif" w:hAnsi="Liberation Serif"/>
          <w:color w:val="auto"/>
          <w:sz w:val="20"/>
          <w:szCs w:val="20"/>
        </w:rPr>
      </w:pPr>
      <w:r w:rsidRPr="004055C4">
        <w:rPr>
          <w:rFonts w:ascii="Liberation Serif" w:hAnsi="Liberation Serif"/>
          <w:color w:val="auto"/>
          <w:sz w:val="20"/>
          <w:szCs w:val="20"/>
        </w:rPr>
        <w:t>- Федеральным законом от 06.12.2011 г. N 402-ФЗ "О бухгалтерском учете";</w:t>
      </w:r>
    </w:p>
    <w:p w:rsidR="00BA6A1E" w:rsidRPr="004055C4" w:rsidRDefault="00BA6A1E" w:rsidP="00AC74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Liberation Serif" w:hAnsi="Liberation Serif"/>
          <w:color w:val="auto"/>
          <w:sz w:val="20"/>
          <w:szCs w:val="20"/>
        </w:rPr>
      </w:pPr>
      <w:r w:rsidRPr="004055C4">
        <w:rPr>
          <w:rFonts w:ascii="Liberation Serif" w:hAnsi="Liberation Serif"/>
          <w:color w:val="auto"/>
          <w:sz w:val="20"/>
          <w:szCs w:val="20"/>
        </w:rPr>
        <w:t>- Федеральным законом от 03.11.2006 г. N 174-ФЗ "Об автономных учреждениях" (далее - Закон N 174-ФЗ);</w:t>
      </w:r>
    </w:p>
    <w:p w:rsidR="00BA6A1E" w:rsidRPr="004055C4" w:rsidRDefault="00BA6A1E" w:rsidP="00AC74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Liberation Serif" w:hAnsi="Liberation Serif"/>
          <w:color w:val="auto"/>
          <w:sz w:val="20"/>
          <w:szCs w:val="20"/>
        </w:rPr>
      </w:pPr>
      <w:r w:rsidRPr="004055C4">
        <w:rPr>
          <w:rFonts w:ascii="Liberation Serif" w:hAnsi="Liberation Serif"/>
          <w:color w:val="auto"/>
          <w:sz w:val="20"/>
          <w:szCs w:val="20"/>
        </w:rPr>
        <w:t>- Приказом Минфина России от 01.12.2010 г.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применению, утвержденных (далее - Единый план счетов, Инструкция N 157н);</w:t>
      </w:r>
    </w:p>
    <w:p w:rsidR="00BA6A1E" w:rsidRPr="009930B3" w:rsidRDefault="00BA6A1E" w:rsidP="00AC74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Liberation Serif" w:hAnsi="Liberation Serif"/>
          <w:color w:val="auto"/>
          <w:sz w:val="20"/>
          <w:szCs w:val="20"/>
        </w:rPr>
      </w:pPr>
      <w:r w:rsidRPr="004055C4">
        <w:rPr>
          <w:rFonts w:ascii="Liberation Serif" w:hAnsi="Liberation Serif"/>
          <w:color w:val="auto"/>
          <w:sz w:val="20"/>
          <w:szCs w:val="20"/>
        </w:rPr>
        <w:t>- Планом счетов бухгалтерского учета автономных учреждений</w:t>
      </w:r>
      <w:r w:rsidRPr="009930B3">
        <w:rPr>
          <w:rFonts w:ascii="Liberation Serif" w:hAnsi="Liberation Serif"/>
          <w:color w:val="auto"/>
          <w:sz w:val="20"/>
          <w:szCs w:val="20"/>
        </w:rPr>
        <w:t xml:space="preserve"> и Инструкцией по его применению, утвержденными Приказом Минфина России от 23.12.2010 г. N 183н (далее - Инструкция N 183н);</w:t>
      </w:r>
    </w:p>
    <w:p w:rsidR="00BA6A1E" w:rsidRDefault="00BA6A1E" w:rsidP="00AC74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Liberation Serif" w:hAnsi="Liberation Serif"/>
          <w:color w:val="auto"/>
          <w:sz w:val="20"/>
          <w:szCs w:val="20"/>
        </w:rPr>
      </w:pPr>
      <w:r w:rsidRPr="009930B3">
        <w:rPr>
          <w:rFonts w:ascii="Liberation Serif" w:hAnsi="Liberation Serif"/>
          <w:color w:val="auto"/>
          <w:sz w:val="20"/>
          <w:szCs w:val="20"/>
        </w:rPr>
        <w:t>- Приказом Минфина Российской Федерации от 30.03.2015 г.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(далее - Приказ N 52н);</w:t>
      </w:r>
    </w:p>
    <w:p w:rsidR="004055C4" w:rsidRDefault="003640C5" w:rsidP="00AC74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Liberation Serif" w:hAnsi="Liberation Serif"/>
          <w:color w:val="auto"/>
          <w:sz w:val="20"/>
          <w:szCs w:val="20"/>
        </w:rPr>
      </w:pPr>
      <w:r w:rsidRPr="003640C5">
        <w:rPr>
          <w:rFonts w:ascii="Liberation Serif" w:hAnsi="Liberation Serif"/>
          <w:color w:val="auto"/>
          <w:sz w:val="20"/>
          <w:szCs w:val="20"/>
        </w:rPr>
        <w:t>- Инструкци</w:t>
      </w:r>
      <w:r>
        <w:rPr>
          <w:rFonts w:ascii="Liberation Serif" w:hAnsi="Liberation Serif"/>
          <w:color w:val="auto"/>
          <w:sz w:val="20"/>
          <w:szCs w:val="20"/>
        </w:rPr>
        <w:t>и</w:t>
      </w:r>
      <w:r w:rsidRPr="003640C5">
        <w:rPr>
          <w:rFonts w:ascii="Liberation Serif" w:hAnsi="Liberation Serif"/>
          <w:color w:val="auto"/>
          <w:sz w:val="20"/>
          <w:szCs w:val="20"/>
        </w:rPr>
        <w:t xml:space="preserve">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утвержденная Приказом Минфина России от 25.03.2011 N 33н (далее - Инструкция N 33н);</w:t>
      </w:r>
    </w:p>
    <w:p w:rsidR="004055C4" w:rsidRDefault="003640C5" w:rsidP="00AC74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Liberation Serif" w:hAnsi="Liberation Serif"/>
          <w:color w:val="auto"/>
          <w:sz w:val="20"/>
          <w:szCs w:val="20"/>
        </w:rPr>
      </w:pPr>
      <w:r>
        <w:rPr>
          <w:rFonts w:ascii="Liberation Serif" w:hAnsi="Liberation Serif"/>
          <w:color w:val="auto"/>
          <w:sz w:val="20"/>
          <w:szCs w:val="20"/>
        </w:rPr>
        <w:t xml:space="preserve">- </w:t>
      </w:r>
      <w:r w:rsidRPr="003640C5">
        <w:rPr>
          <w:rFonts w:ascii="Liberation Serif" w:hAnsi="Liberation Serif"/>
          <w:color w:val="auto"/>
          <w:sz w:val="20"/>
          <w:szCs w:val="20"/>
        </w:rPr>
        <w:t>Порядок формирования и применения кодов бюджетной классификации Российской Федерации, их структура и принципы назначения, утвержденные Приказом Минфина России от 24.05.2022 N 82н (далее - Порядок N 82н);</w:t>
      </w:r>
    </w:p>
    <w:p w:rsidR="003640C5" w:rsidRDefault="003640C5" w:rsidP="00AC74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Liberation Serif" w:hAnsi="Liberation Serif"/>
          <w:color w:val="auto"/>
          <w:sz w:val="20"/>
          <w:szCs w:val="20"/>
        </w:rPr>
      </w:pPr>
      <w:r>
        <w:rPr>
          <w:rFonts w:ascii="Liberation Serif" w:hAnsi="Liberation Serif"/>
          <w:color w:val="auto"/>
          <w:sz w:val="20"/>
          <w:szCs w:val="20"/>
        </w:rPr>
        <w:t xml:space="preserve">- </w:t>
      </w:r>
      <w:r w:rsidRPr="003640C5">
        <w:rPr>
          <w:rFonts w:ascii="Liberation Serif" w:hAnsi="Liberation Serif"/>
          <w:color w:val="auto"/>
          <w:sz w:val="20"/>
          <w:szCs w:val="20"/>
        </w:rPr>
        <w:t>Порядок применения классификации операций сектора государственного управления, утвержденный Приказом Минфина России от 29.11.2017 N 209н (далее - Порядок применения КОСГУ, Порядок N 209н);</w:t>
      </w:r>
    </w:p>
    <w:p w:rsidR="00BA6A1E" w:rsidRPr="009930B3" w:rsidRDefault="00BA6A1E" w:rsidP="00AC74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Liberation Serif" w:hAnsi="Liberation Serif"/>
          <w:color w:val="auto"/>
          <w:sz w:val="20"/>
          <w:szCs w:val="20"/>
        </w:rPr>
      </w:pPr>
      <w:r w:rsidRPr="009930B3">
        <w:rPr>
          <w:rFonts w:ascii="Liberation Serif" w:hAnsi="Liberation Serif"/>
          <w:color w:val="auto"/>
          <w:sz w:val="20"/>
          <w:szCs w:val="20"/>
        </w:rPr>
        <w:t>- СГС "Концептуальные основы";</w:t>
      </w:r>
    </w:p>
    <w:p w:rsidR="00BA6A1E" w:rsidRPr="009930B3" w:rsidRDefault="00BA6A1E" w:rsidP="00AC74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Liberation Serif" w:hAnsi="Liberation Serif"/>
          <w:color w:val="auto"/>
          <w:sz w:val="20"/>
          <w:szCs w:val="20"/>
        </w:rPr>
      </w:pPr>
      <w:r w:rsidRPr="009930B3">
        <w:rPr>
          <w:rFonts w:ascii="Liberation Serif" w:hAnsi="Liberation Serif"/>
          <w:color w:val="auto"/>
          <w:sz w:val="20"/>
          <w:szCs w:val="20"/>
        </w:rPr>
        <w:t>- СГС "Основные средства";</w:t>
      </w:r>
    </w:p>
    <w:p w:rsidR="00BA6A1E" w:rsidRPr="009930B3" w:rsidRDefault="00BA6A1E" w:rsidP="00AC74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Liberation Serif" w:hAnsi="Liberation Serif"/>
          <w:color w:val="auto"/>
          <w:sz w:val="20"/>
          <w:szCs w:val="20"/>
        </w:rPr>
      </w:pPr>
      <w:r w:rsidRPr="009930B3">
        <w:rPr>
          <w:rFonts w:ascii="Liberation Serif" w:hAnsi="Liberation Serif"/>
          <w:color w:val="auto"/>
          <w:sz w:val="20"/>
          <w:szCs w:val="20"/>
        </w:rPr>
        <w:t>- СГС "Аренда";</w:t>
      </w:r>
    </w:p>
    <w:p w:rsidR="00BA6A1E" w:rsidRPr="009930B3" w:rsidRDefault="00BA6A1E" w:rsidP="00AC74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Liberation Serif" w:hAnsi="Liberation Serif"/>
          <w:color w:val="auto"/>
          <w:sz w:val="20"/>
          <w:szCs w:val="20"/>
        </w:rPr>
      </w:pPr>
      <w:r w:rsidRPr="009930B3">
        <w:rPr>
          <w:rFonts w:ascii="Liberation Serif" w:hAnsi="Liberation Serif"/>
          <w:color w:val="auto"/>
          <w:sz w:val="20"/>
          <w:szCs w:val="20"/>
        </w:rPr>
        <w:t>- СГС "Обесценение активов";</w:t>
      </w:r>
    </w:p>
    <w:p w:rsidR="00BA6A1E" w:rsidRPr="009930B3" w:rsidRDefault="00BA6A1E" w:rsidP="00AC74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Liberation Serif" w:hAnsi="Liberation Serif"/>
          <w:color w:val="auto"/>
          <w:sz w:val="20"/>
          <w:szCs w:val="20"/>
        </w:rPr>
      </w:pPr>
      <w:r w:rsidRPr="009930B3">
        <w:rPr>
          <w:rFonts w:ascii="Liberation Serif" w:hAnsi="Liberation Serif"/>
          <w:color w:val="auto"/>
          <w:sz w:val="20"/>
          <w:szCs w:val="20"/>
        </w:rPr>
        <w:t>- СГС "Представление бухгалтерской (финансовой) отчетности";</w:t>
      </w:r>
    </w:p>
    <w:p w:rsidR="00BA6A1E" w:rsidRPr="009930B3" w:rsidRDefault="00BA6A1E" w:rsidP="00AC74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Liberation Serif" w:hAnsi="Liberation Serif"/>
          <w:color w:val="auto"/>
          <w:sz w:val="20"/>
          <w:szCs w:val="20"/>
        </w:rPr>
      </w:pPr>
      <w:r w:rsidRPr="009930B3">
        <w:rPr>
          <w:rFonts w:ascii="Liberation Serif" w:hAnsi="Liberation Serif"/>
          <w:color w:val="auto"/>
          <w:sz w:val="20"/>
          <w:szCs w:val="20"/>
        </w:rPr>
        <w:t>- СГС "Учетная политика";</w:t>
      </w:r>
    </w:p>
    <w:p w:rsidR="00BA6A1E" w:rsidRPr="009930B3" w:rsidRDefault="00BA6A1E" w:rsidP="00AC74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Liberation Serif" w:hAnsi="Liberation Serif"/>
          <w:color w:val="auto"/>
          <w:sz w:val="20"/>
          <w:szCs w:val="20"/>
        </w:rPr>
      </w:pPr>
      <w:r w:rsidRPr="009930B3">
        <w:rPr>
          <w:rFonts w:ascii="Liberation Serif" w:hAnsi="Liberation Serif"/>
          <w:color w:val="auto"/>
          <w:sz w:val="20"/>
          <w:szCs w:val="20"/>
        </w:rPr>
        <w:t>- СГС "События после отчетной даты";</w:t>
      </w:r>
    </w:p>
    <w:p w:rsidR="00BA6A1E" w:rsidRPr="009930B3" w:rsidRDefault="00BA6A1E" w:rsidP="00AC74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Liberation Serif" w:hAnsi="Liberation Serif"/>
          <w:color w:val="auto"/>
          <w:sz w:val="20"/>
          <w:szCs w:val="20"/>
        </w:rPr>
      </w:pPr>
      <w:r w:rsidRPr="009930B3">
        <w:rPr>
          <w:rFonts w:ascii="Liberation Serif" w:hAnsi="Liberation Serif"/>
          <w:color w:val="auto"/>
          <w:sz w:val="20"/>
          <w:szCs w:val="20"/>
        </w:rPr>
        <w:t>- СГС "Отчет о движении денежных средств";</w:t>
      </w:r>
    </w:p>
    <w:p w:rsidR="00BA6A1E" w:rsidRPr="009930B3" w:rsidRDefault="00BA6A1E" w:rsidP="00AC74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Liberation Serif" w:hAnsi="Liberation Serif"/>
          <w:color w:val="auto"/>
          <w:sz w:val="20"/>
          <w:szCs w:val="20"/>
        </w:rPr>
      </w:pPr>
      <w:r w:rsidRPr="009930B3">
        <w:rPr>
          <w:rFonts w:ascii="Liberation Serif" w:hAnsi="Liberation Serif"/>
          <w:color w:val="auto"/>
          <w:sz w:val="20"/>
          <w:szCs w:val="20"/>
        </w:rPr>
        <w:t>- СГС "Доходы";</w:t>
      </w:r>
    </w:p>
    <w:p w:rsidR="00BA6A1E" w:rsidRPr="009930B3" w:rsidRDefault="00BA6A1E" w:rsidP="00AC74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Liberation Serif" w:hAnsi="Liberation Serif"/>
          <w:color w:val="auto"/>
          <w:sz w:val="20"/>
          <w:szCs w:val="20"/>
        </w:rPr>
      </w:pPr>
      <w:r w:rsidRPr="009930B3">
        <w:rPr>
          <w:rFonts w:ascii="Liberation Serif" w:hAnsi="Liberation Serif"/>
          <w:color w:val="auto"/>
          <w:sz w:val="20"/>
          <w:szCs w:val="20"/>
        </w:rPr>
        <w:t>- СГС "Влияние изменений курсов иностранных валют";</w:t>
      </w:r>
    </w:p>
    <w:p w:rsidR="00BA6A1E" w:rsidRPr="009930B3" w:rsidRDefault="00BA6A1E" w:rsidP="00AC74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Liberation Serif" w:hAnsi="Liberation Serif"/>
          <w:color w:val="auto"/>
          <w:sz w:val="20"/>
          <w:szCs w:val="20"/>
        </w:rPr>
      </w:pPr>
      <w:r w:rsidRPr="009930B3">
        <w:rPr>
          <w:rFonts w:ascii="Liberation Serif" w:hAnsi="Liberation Serif"/>
          <w:color w:val="auto"/>
          <w:sz w:val="20"/>
          <w:szCs w:val="20"/>
        </w:rPr>
        <w:t>- СГС "Информация о связанных сторонах;</w:t>
      </w:r>
    </w:p>
    <w:p w:rsidR="00BA6A1E" w:rsidRPr="009930B3" w:rsidRDefault="00BA6A1E" w:rsidP="00AC74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Liberation Serif" w:hAnsi="Liberation Serif"/>
          <w:color w:val="auto"/>
          <w:sz w:val="20"/>
          <w:szCs w:val="20"/>
        </w:rPr>
      </w:pPr>
      <w:r w:rsidRPr="009930B3">
        <w:rPr>
          <w:rFonts w:ascii="Liberation Serif" w:hAnsi="Liberation Serif"/>
          <w:color w:val="auto"/>
          <w:sz w:val="20"/>
          <w:szCs w:val="20"/>
        </w:rPr>
        <w:t>- СГС "Непроизведенные активы";</w:t>
      </w:r>
    </w:p>
    <w:p w:rsidR="00BA6A1E" w:rsidRPr="009930B3" w:rsidRDefault="00BA6A1E" w:rsidP="00AC74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Liberation Serif" w:hAnsi="Liberation Serif"/>
          <w:color w:val="auto"/>
          <w:sz w:val="20"/>
          <w:szCs w:val="20"/>
        </w:rPr>
      </w:pPr>
      <w:r w:rsidRPr="009930B3">
        <w:rPr>
          <w:rFonts w:ascii="Liberation Serif" w:hAnsi="Liberation Serif"/>
          <w:color w:val="auto"/>
          <w:sz w:val="20"/>
          <w:szCs w:val="20"/>
        </w:rPr>
        <w:t>- СГС "Бюджетная информация в бухгалтерской (финансовой) отчетности";</w:t>
      </w:r>
    </w:p>
    <w:p w:rsidR="00BA6A1E" w:rsidRPr="009930B3" w:rsidRDefault="00BA6A1E" w:rsidP="00AC74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Liberation Serif" w:hAnsi="Liberation Serif"/>
          <w:color w:val="auto"/>
          <w:sz w:val="20"/>
          <w:szCs w:val="20"/>
        </w:rPr>
      </w:pPr>
      <w:r w:rsidRPr="009930B3">
        <w:rPr>
          <w:rFonts w:ascii="Liberation Serif" w:hAnsi="Liberation Serif"/>
          <w:color w:val="auto"/>
          <w:sz w:val="20"/>
          <w:szCs w:val="20"/>
        </w:rPr>
        <w:t>- СГС "Резервы. Раскрытие информации об условных обязательствах и условных активах";</w:t>
      </w:r>
    </w:p>
    <w:p w:rsidR="00BA6A1E" w:rsidRPr="009930B3" w:rsidRDefault="00BA6A1E" w:rsidP="00AC74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Liberation Serif" w:hAnsi="Liberation Serif"/>
          <w:color w:val="auto"/>
          <w:sz w:val="20"/>
          <w:szCs w:val="20"/>
        </w:rPr>
      </w:pPr>
      <w:r w:rsidRPr="009930B3">
        <w:rPr>
          <w:rFonts w:ascii="Liberation Serif" w:hAnsi="Liberation Serif"/>
          <w:color w:val="auto"/>
          <w:sz w:val="20"/>
          <w:szCs w:val="20"/>
        </w:rPr>
        <w:t>- СГС "Долгосрочные договоры";</w:t>
      </w:r>
    </w:p>
    <w:p w:rsidR="00BA6A1E" w:rsidRPr="009930B3" w:rsidRDefault="00BA6A1E" w:rsidP="00AC74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Liberation Serif" w:hAnsi="Liberation Serif"/>
          <w:color w:val="auto"/>
          <w:sz w:val="20"/>
          <w:szCs w:val="20"/>
        </w:rPr>
      </w:pPr>
      <w:r w:rsidRPr="009930B3">
        <w:rPr>
          <w:rFonts w:ascii="Liberation Serif" w:hAnsi="Liberation Serif"/>
          <w:color w:val="auto"/>
          <w:sz w:val="20"/>
          <w:szCs w:val="20"/>
        </w:rPr>
        <w:t>- СГС "Запасы";</w:t>
      </w:r>
    </w:p>
    <w:p w:rsidR="00CA1CFB" w:rsidRPr="009930B3" w:rsidRDefault="00CA1CFB" w:rsidP="00AC74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Liberation Serif" w:hAnsi="Liberation Serif"/>
          <w:color w:val="auto"/>
          <w:sz w:val="20"/>
          <w:szCs w:val="20"/>
        </w:rPr>
      </w:pPr>
      <w:r w:rsidRPr="009930B3">
        <w:rPr>
          <w:rFonts w:ascii="Liberation Serif" w:hAnsi="Liberation Serif"/>
          <w:color w:val="auto"/>
          <w:sz w:val="20"/>
          <w:szCs w:val="20"/>
        </w:rPr>
        <w:t>- СГС "Бухгалтерская (финансовая) отчетность с учетом инфляции";</w:t>
      </w:r>
    </w:p>
    <w:p w:rsidR="00CA1CFB" w:rsidRPr="009930B3" w:rsidRDefault="00CA1CFB" w:rsidP="00AC74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Liberation Serif" w:hAnsi="Liberation Serif"/>
          <w:color w:val="auto"/>
          <w:sz w:val="20"/>
          <w:szCs w:val="20"/>
        </w:rPr>
      </w:pPr>
      <w:r w:rsidRPr="009930B3">
        <w:rPr>
          <w:rFonts w:ascii="Liberation Serif" w:hAnsi="Liberation Serif"/>
          <w:color w:val="auto"/>
          <w:sz w:val="20"/>
          <w:szCs w:val="20"/>
        </w:rPr>
        <w:t>- СГС "Затраты по заимствованиям";</w:t>
      </w:r>
    </w:p>
    <w:p w:rsidR="00CA1CFB" w:rsidRPr="009930B3" w:rsidRDefault="00CA1CFB" w:rsidP="00AC74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Liberation Serif" w:hAnsi="Liberation Serif"/>
          <w:color w:val="auto"/>
          <w:sz w:val="20"/>
          <w:szCs w:val="20"/>
        </w:rPr>
      </w:pPr>
      <w:r w:rsidRPr="009930B3">
        <w:rPr>
          <w:rFonts w:ascii="Liberation Serif" w:hAnsi="Liberation Serif"/>
          <w:color w:val="auto"/>
          <w:sz w:val="20"/>
          <w:szCs w:val="20"/>
        </w:rPr>
        <w:t>- СГС "Выплату персоналу";</w:t>
      </w:r>
    </w:p>
    <w:p w:rsidR="00CA1CFB" w:rsidRPr="009930B3" w:rsidRDefault="00CA1CFB" w:rsidP="00AC74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Liberation Serif" w:hAnsi="Liberation Serif"/>
          <w:color w:val="auto"/>
          <w:sz w:val="20"/>
          <w:szCs w:val="20"/>
        </w:rPr>
      </w:pPr>
      <w:r w:rsidRPr="009930B3">
        <w:rPr>
          <w:rFonts w:ascii="Liberation Serif" w:hAnsi="Liberation Serif"/>
          <w:color w:val="auto"/>
          <w:sz w:val="20"/>
          <w:szCs w:val="20"/>
        </w:rPr>
        <w:t>- СГС "Финансовые инструменты";</w:t>
      </w:r>
    </w:p>
    <w:p w:rsidR="00CA1CFB" w:rsidRPr="009930B3" w:rsidRDefault="00CA1CFB" w:rsidP="00AC74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Liberation Serif" w:hAnsi="Liberation Serif"/>
          <w:color w:val="auto"/>
          <w:sz w:val="20"/>
          <w:szCs w:val="20"/>
        </w:rPr>
      </w:pPr>
      <w:r w:rsidRPr="009930B3">
        <w:rPr>
          <w:rFonts w:ascii="Liberation Serif" w:hAnsi="Liberation Serif"/>
          <w:color w:val="auto"/>
          <w:sz w:val="20"/>
          <w:szCs w:val="20"/>
        </w:rPr>
        <w:t>- СГС "Финансовые инструменты";</w:t>
      </w:r>
    </w:p>
    <w:p w:rsidR="00CA1CFB" w:rsidRPr="009930B3" w:rsidRDefault="00CA1CFB" w:rsidP="00AC74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Liberation Serif" w:hAnsi="Liberation Serif"/>
          <w:color w:val="auto"/>
          <w:sz w:val="20"/>
          <w:szCs w:val="20"/>
        </w:rPr>
      </w:pPr>
      <w:r w:rsidRPr="009930B3">
        <w:rPr>
          <w:rFonts w:ascii="Liberation Serif" w:hAnsi="Liberation Serif"/>
          <w:color w:val="auto"/>
          <w:sz w:val="20"/>
          <w:szCs w:val="20"/>
        </w:rPr>
        <w:t>- СГС "Метод долевого участия";</w:t>
      </w:r>
    </w:p>
    <w:p w:rsidR="00BA6A1E" w:rsidRPr="00044E09" w:rsidRDefault="00BA6A1E" w:rsidP="00AC74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Liberation Serif" w:hAnsi="Liberation Serif"/>
          <w:color w:val="auto"/>
          <w:sz w:val="20"/>
          <w:szCs w:val="20"/>
        </w:rPr>
      </w:pPr>
      <w:r w:rsidRPr="00044E09">
        <w:rPr>
          <w:rFonts w:ascii="Liberation Serif" w:hAnsi="Liberation Serif"/>
          <w:color w:val="auto"/>
          <w:sz w:val="20"/>
          <w:szCs w:val="20"/>
        </w:rPr>
        <w:t>- учетная политика учредителя;</w:t>
      </w:r>
    </w:p>
    <w:p w:rsidR="00BA6A1E" w:rsidRPr="00044E09" w:rsidRDefault="00BA6A1E" w:rsidP="00AC74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Liberation Serif" w:hAnsi="Liberation Serif"/>
          <w:color w:val="auto"/>
          <w:sz w:val="20"/>
          <w:szCs w:val="20"/>
        </w:rPr>
      </w:pPr>
      <w:r w:rsidRPr="00044E09">
        <w:rPr>
          <w:rFonts w:ascii="Liberation Serif" w:hAnsi="Liberation Serif"/>
          <w:color w:val="auto"/>
          <w:sz w:val="20"/>
          <w:szCs w:val="20"/>
        </w:rPr>
        <w:t>- иными нормативными документами, регулирующими вопросы бухгалтерского учета в организациях бюджетной сферы.</w:t>
      </w:r>
    </w:p>
    <w:p w:rsidR="00095CF2" w:rsidRPr="00F94D04" w:rsidRDefault="00095CF2" w:rsidP="00AC74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Liberation Serif" w:hAnsi="Liberation Serif"/>
          <w:color w:val="FF0000"/>
        </w:rPr>
      </w:pPr>
    </w:p>
    <w:p w:rsidR="00DE3D95" w:rsidRPr="004F0A18" w:rsidRDefault="00095CF2" w:rsidP="00AC7467">
      <w:pPr>
        <w:pStyle w:val="ac"/>
        <w:numPr>
          <w:ilvl w:val="1"/>
          <w:numId w:val="14"/>
        </w:numPr>
        <w:autoSpaceDE w:val="0"/>
        <w:autoSpaceDN w:val="0"/>
        <w:adjustRightInd w:val="0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4F0A18">
        <w:rPr>
          <w:rFonts w:ascii="Liberation Serif" w:hAnsi="Liberation Serif"/>
          <w:sz w:val="24"/>
          <w:szCs w:val="24"/>
        </w:rPr>
        <w:t xml:space="preserve">Ведение бухгалтерского </w:t>
      </w:r>
      <w:r w:rsidR="007472CF" w:rsidRPr="004F0A18">
        <w:rPr>
          <w:rFonts w:ascii="Liberation Serif" w:hAnsi="Liberation Serif"/>
          <w:sz w:val="24"/>
          <w:szCs w:val="24"/>
        </w:rPr>
        <w:t>учет</w:t>
      </w:r>
      <w:r w:rsidRPr="004F0A18">
        <w:rPr>
          <w:rFonts w:ascii="Liberation Serif" w:hAnsi="Liberation Serif"/>
          <w:sz w:val="24"/>
          <w:szCs w:val="24"/>
        </w:rPr>
        <w:t xml:space="preserve">а </w:t>
      </w:r>
      <w:r w:rsidR="007472CF" w:rsidRPr="004F0A18">
        <w:rPr>
          <w:rFonts w:ascii="Liberation Serif" w:hAnsi="Liberation Serif"/>
          <w:sz w:val="24"/>
          <w:szCs w:val="24"/>
        </w:rPr>
        <w:t xml:space="preserve"> в Учреждении осуществляется бухгалтерией. Структура бухгалтерии, численность работников бухгалтерии определяется штатным расписанием и внутренними правилами. Деятельность работников бухгалтерии учреждения регламентируется их должностными инструкциями.</w:t>
      </w:r>
    </w:p>
    <w:p w:rsidR="00C27EB0" w:rsidRPr="002F53C2" w:rsidRDefault="00F93722" w:rsidP="00AC7467">
      <w:pPr>
        <w:pStyle w:val="ac"/>
        <w:numPr>
          <w:ilvl w:val="1"/>
          <w:numId w:val="14"/>
        </w:numPr>
        <w:autoSpaceDE w:val="0"/>
        <w:autoSpaceDN w:val="0"/>
        <w:adjustRightInd w:val="0"/>
        <w:ind w:left="0" w:firstLine="0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2F53C2">
        <w:rPr>
          <w:rFonts w:ascii="Liberation Serif" w:hAnsi="Liberation Serif"/>
          <w:bCs/>
          <w:sz w:val="24"/>
          <w:szCs w:val="24"/>
        </w:rPr>
        <w:t>Учреждение ведет бухгалтерский учет отдельных активов, обязательств, результатов финансовой деятельности учреждения, а также хозяйственных операций их изменяющих, с учетом правил и способов организации и ведения учета, в том числе признания, оценки, группировки объектов учета исходя из экономического содержания хозяйственных операций, установленных СГС "Концептуальные основы", Инструкцией N 157н и Инструкцией N 183н.</w:t>
      </w:r>
      <w:proofErr w:type="gramEnd"/>
      <w:r w:rsidRPr="002F53C2">
        <w:rPr>
          <w:rFonts w:ascii="Liberation Serif" w:hAnsi="Liberation Serif"/>
          <w:bCs/>
          <w:sz w:val="24"/>
          <w:szCs w:val="24"/>
        </w:rPr>
        <w:t xml:space="preserve"> </w:t>
      </w:r>
      <w:r w:rsidRPr="002F53C2">
        <w:rPr>
          <w:rFonts w:ascii="Liberation Serif" w:hAnsi="Liberation Serif"/>
          <w:sz w:val="24"/>
          <w:szCs w:val="24"/>
        </w:rPr>
        <w:t>Хозяйственные операции в зависимости от их экономического содержания отражаются на счетах Рабочего плана счетов. Рабочий план счетов бухгалтерского учета разработан на основании Единого плана счетов, Инструкции N 183н, пункта 19 СГС "Концептуальные основы" и приведен в</w:t>
      </w:r>
      <w:r w:rsidRPr="00F94D04">
        <w:rPr>
          <w:rFonts w:ascii="Liberation Serif" w:hAnsi="Liberation Serif"/>
          <w:color w:val="FF0000"/>
          <w:sz w:val="24"/>
          <w:szCs w:val="24"/>
        </w:rPr>
        <w:t xml:space="preserve"> </w:t>
      </w:r>
      <w:r w:rsidRPr="00782F11">
        <w:rPr>
          <w:rFonts w:ascii="Liberation Serif" w:hAnsi="Liberation Serif"/>
          <w:b/>
          <w:sz w:val="24"/>
          <w:szCs w:val="24"/>
        </w:rPr>
        <w:t xml:space="preserve">Приложении </w:t>
      </w:r>
      <w:r w:rsidR="00423267" w:rsidRPr="00782F11">
        <w:rPr>
          <w:rFonts w:ascii="Liberation Serif" w:hAnsi="Liberation Serif"/>
          <w:b/>
          <w:sz w:val="24"/>
          <w:szCs w:val="24"/>
        </w:rPr>
        <w:t>№ 1</w:t>
      </w:r>
      <w:r w:rsidR="00423267" w:rsidRPr="00F94D04">
        <w:rPr>
          <w:rFonts w:ascii="Liberation Serif" w:hAnsi="Liberation Serif"/>
          <w:color w:val="FF0000"/>
          <w:sz w:val="24"/>
          <w:szCs w:val="24"/>
        </w:rPr>
        <w:t xml:space="preserve"> </w:t>
      </w:r>
      <w:r w:rsidRPr="00F94D04">
        <w:rPr>
          <w:rFonts w:ascii="Liberation Serif" w:hAnsi="Liberation Serif"/>
          <w:color w:val="FF0000"/>
          <w:sz w:val="24"/>
          <w:szCs w:val="24"/>
        </w:rPr>
        <w:t xml:space="preserve"> </w:t>
      </w:r>
      <w:r w:rsidRPr="002F53C2">
        <w:rPr>
          <w:rFonts w:ascii="Liberation Serif" w:hAnsi="Liberation Serif"/>
          <w:sz w:val="24"/>
          <w:szCs w:val="24"/>
        </w:rPr>
        <w:t>к настоящему Положению об учетной политике</w:t>
      </w:r>
      <w:r w:rsidR="009C7FD5" w:rsidRPr="002F53C2">
        <w:rPr>
          <w:rFonts w:ascii="Liberation Serif" w:hAnsi="Liberation Serif"/>
          <w:sz w:val="24"/>
          <w:szCs w:val="24"/>
        </w:rPr>
        <w:t>.</w:t>
      </w:r>
    </w:p>
    <w:p w:rsidR="009C7FD5" w:rsidRPr="002F53C2" w:rsidRDefault="009C7FD5" w:rsidP="00423B9C">
      <w:pPr>
        <w:pStyle w:val="ac"/>
        <w:numPr>
          <w:ilvl w:val="1"/>
          <w:numId w:val="14"/>
        </w:numPr>
        <w:autoSpaceDE w:val="0"/>
        <w:autoSpaceDN w:val="0"/>
        <w:adjustRightInd w:val="0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2F53C2">
        <w:rPr>
          <w:rFonts w:ascii="Liberation Serif" w:hAnsi="Liberation Serif"/>
          <w:bCs/>
          <w:sz w:val="24"/>
          <w:szCs w:val="24"/>
        </w:rPr>
        <w:t>Правила документооборота, в том числе порядок и сроки передачи первичных (сводных) учетных документов (график документооборота), установлены в</w:t>
      </w:r>
      <w:r w:rsidRPr="00F94D04">
        <w:rPr>
          <w:rFonts w:ascii="Liberation Serif" w:hAnsi="Liberation Serif"/>
          <w:bCs/>
          <w:color w:val="FF0000"/>
          <w:sz w:val="24"/>
          <w:szCs w:val="24"/>
        </w:rPr>
        <w:t xml:space="preserve"> </w:t>
      </w:r>
      <w:r w:rsidRPr="00782F11">
        <w:rPr>
          <w:rFonts w:ascii="Liberation Serif" w:hAnsi="Liberation Serif"/>
          <w:b/>
          <w:bCs/>
          <w:sz w:val="24"/>
          <w:szCs w:val="24"/>
        </w:rPr>
        <w:t>Приложении № 2</w:t>
      </w:r>
      <w:r w:rsidRPr="00F94D04">
        <w:rPr>
          <w:rFonts w:ascii="Liberation Serif" w:hAnsi="Liberation Serif"/>
          <w:bCs/>
          <w:color w:val="FF0000"/>
          <w:sz w:val="24"/>
          <w:szCs w:val="24"/>
        </w:rPr>
        <w:t xml:space="preserve"> </w:t>
      </w:r>
      <w:r w:rsidRPr="002F53C2">
        <w:rPr>
          <w:rFonts w:ascii="Liberation Serif" w:hAnsi="Liberation Serif"/>
          <w:bCs/>
          <w:sz w:val="24"/>
          <w:szCs w:val="24"/>
        </w:rPr>
        <w:t>к настоящему Положению об учетной политике.</w:t>
      </w:r>
    </w:p>
    <w:p w:rsidR="00FD57CF" w:rsidRDefault="00FD57CF" w:rsidP="00BE4955">
      <w:pPr>
        <w:pStyle w:val="ac"/>
        <w:numPr>
          <w:ilvl w:val="1"/>
          <w:numId w:val="14"/>
        </w:numPr>
        <w:autoSpaceDE w:val="0"/>
        <w:autoSpaceDN w:val="0"/>
        <w:adjustRightInd w:val="0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DF3616">
        <w:rPr>
          <w:rFonts w:ascii="Liberation Serif" w:hAnsi="Liberation Serif"/>
          <w:sz w:val="24"/>
          <w:szCs w:val="24"/>
        </w:rPr>
        <w:t>Учреждение не выделяет на отдельный баланс филиал</w:t>
      </w:r>
      <w:r w:rsidR="00E9225C" w:rsidRPr="00DF3616">
        <w:rPr>
          <w:rFonts w:ascii="Liberation Serif" w:hAnsi="Liberation Serif"/>
          <w:sz w:val="24"/>
          <w:szCs w:val="24"/>
        </w:rPr>
        <w:t>ов</w:t>
      </w:r>
      <w:r w:rsidRPr="00DF3616">
        <w:rPr>
          <w:rFonts w:ascii="Liberation Serif" w:hAnsi="Liberation Serif"/>
          <w:sz w:val="24"/>
          <w:szCs w:val="24"/>
        </w:rPr>
        <w:t xml:space="preserve"> МАДОУ № 2 «Родничок»</w:t>
      </w:r>
      <w:r w:rsidR="00E9225C" w:rsidRPr="00DF3616">
        <w:rPr>
          <w:rFonts w:ascii="Liberation Serif" w:hAnsi="Liberation Serif"/>
          <w:sz w:val="24"/>
          <w:szCs w:val="24"/>
        </w:rPr>
        <w:t>.</w:t>
      </w:r>
      <w:r w:rsidRPr="00DF3616">
        <w:rPr>
          <w:rFonts w:ascii="Liberation Serif" w:hAnsi="Liberation Serif"/>
          <w:sz w:val="24"/>
          <w:szCs w:val="24"/>
        </w:rPr>
        <w:t xml:space="preserve"> Бухгалтерский учет хозяйственных операций и финансовых результатов деятельности учреждения и филиал</w:t>
      </w:r>
      <w:r w:rsidR="00E9225C" w:rsidRPr="00DF3616">
        <w:rPr>
          <w:rFonts w:ascii="Liberation Serif" w:hAnsi="Liberation Serif"/>
          <w:sz w:val="24"/>
          <w:szCs w:val="24"/>
        </w:rPr>
        <w:t xml:space="preserve">ов </w:t>
      </w:r>
      <w:r w:rsidRPr="00DF3616">
        <w:rPr>
          <w:rFonts w:ascii="Liberation Serif" w:hAnsi="Liberation Serif"/>
          <w:sz w:val="24"/>
          <w:szCs w:val="24"/>
        </w:rPr>
        <w:t xml:space="preserve"> ведется с применением единой учетной политики учреждения.</w:t>
      </w:r>
    </w:p>
    <w:p w:rsidR="00AB1870" w:rsidRPr="00782F11" w:rsidRDefault="00AB1870" w:rsidP="00782F11">
      <w:pPr>
        <w:pStyle w:val="ac"/>
        <w:numPr>
          <w:ilvl w:val="1"/>
          <w:numId w:val="14"/>
        </w:numPr>
        <w:autoSpaceDE w:val="0"/>
        <w:autoSpaceDN w:val="0"/>
        <w:adjustRightInd w:val="0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782F11">
        <w:rPr>
          <w:rFonts w:ascii="Liberation Serif" w:hAnsi="Liberation Serif"/>
          <w:sz w:val="24"/>
          <w:szCs w:val="24"/>
        </w:rPr>
        <w:t xml:space="preserve">Обработка первичных учетных документов, формирование регистров бухгалтерского учета, а также отражение фактов хозяйственной жизни по соответствующим счетам Рабочего плана счетов осуществляется с применением программ 1С Предприятие, 1С </w:t>
      </w:r>
      <w:proofErr w:type="gramStart"/>
      <w:r w:rsidRPr="00782F11">
        <w:rPr>
          <w:rFonts w:ascii="Liberation Serif" w:hAnsi="Liberation Serif"/>
          <w:sz w:val="24"/>
          <w:szCs w:val="24"/>
        </w:rPr>
        <w:t>–З</w:t>
      </w:r>
      <w:proofErr w:type="gramEnd"/>
      <w:r w:rsidRPr="00782F11">
        <w:rPr>
          <w:rFonts w:ascii="Liberation Serif" w:hAnsi="Liberation Serif"/>
          <w:sz w:val="24"/>
          <w:szCs w:val="24"/>
        </w:rPr>
        <w:t>арплата и Кадры».</w:t>
      </w:r>
    </w:p>
    <w:p w:rsidR="00FD57CF" w:rsidRPr="00327D5C" w:rsidRDefault="00C05820" w:rsidP="00051C56">
      <w:pPr>
        <w:pStyle w:val="af"/>
        <w:spacing w:line="276" w:lineRule="auto"/>
        <w:jc w:val="both"/>
        <w:rPr>
          <w:rFonts w:ascii="Liberation Serif" w:hAnsi="Liberation Serif"/>
          <w:color w:val="auto"/>
        </w:rPr>
      </w:pPr>
      <w:r w:rsidRPr="00327D5C">
        <w:rPr>
          <w:color w:val="auto"/>
        </w:rPr>
        <w:t xml:space="preserve">     </w:t>
      </w:r>
      <w:r w:rsidR="00FD57CF" w:rsidRPr="00327D5C">
        <w:rPr>
          <w:rFonts w:ascii="Liberation Serif" w:hAnsi="Liberation Serif"/>
          <w:color w:val="auto"/>
        </w:rPr>
        <w:t>С использованием телекоммуникационных каналов связи учреждени</w:t>
      </w:r>
      <w:r w:rsidR="00A264B0">
        <w:rPr>
          <w:rFonts w:ascii="Liberation Serif" w:hAnsi="Liberation Serif"/>
          <w:color w:val="auto"/>
        </w:rPr>
        <w:t>е</w:t>
      </w:r>
      <w:r w:rsidR="00051C56" w:rsidRPr="00327D5C">
        <w:rPr>
          <w:rFonts w:ascii="Liberation Serif" w:hAnsi="Liberation Serif"/>
          <w:color w:val="auto"/>
        </w:rPr>
        <w:t xml:space="preserve"> </w:t>
      </w:r>
      <w:r w:rsidR="00FD57CF" w:rsidRPr="00327D5C">
        <w:rPr>
          <w:rFonts w:ascii="Liberation Serif" w:hAnsi="Liberation Serif"/>
          <w:color w:val="auto"/>
        </w:rPr>
        <w:t xml:space="preserve"> осуществляет электронный документооборот по следующим направлениям: </w:t>
      </w:r>
    </w:p>
    <w:p w:rsidR="00D96585" w:rsidRPr="00327D5C" w:rsidRDefault="00D96585" w:rsidP="000157D4">
      <w:pPr>
        <w:pStyle w:val="af"/>
        <w:spacing w:line="276" w:lineRule="auto"/>
        <w:rPr>
          <w:rFonts w:ascii="Liberation Serif" w:hAnsi="Liberation Serif"/>
          <w:color w:val="auto"/>
        </w:rPr>
      </w:pPr>
      <w:r w:rsidRPr="00327D5C">
        <w:rPr>
          <w:rFonts w:ascii="Liberation Serif" w:hAnsi="Liberation Serif"/>
          <w:color w:val="auto"/>
        </w:rPr>
        <w:t xml:space="preserve">- </w:t>
      </w:r>
      <w:r w:rsidR="00AB1870" w:rsidRPr="00327D5C">
        <w:rPr>
          <w:rFonts w:ascii="Liberation Serif" w:hAnsi="Liberation Serif"/>
          <w:color w:val="auto"/>
        </w:rPr>
        <w:t xml:space="preserve">передача  </w:t>
      </w:r>
      <w:r w:rsidRPr="00327D5C">
        <w:rPr>
          <w:rFonts w:ascii="Liberation Serif" w:hAnsi="Liberation Serif"/>
          <w:color w:val="auto"/>
        </w:rPr>
        <w:t>бухгалтерск</w:t>
      </w:r>
      <w:r w:rsidR="00AB1870" w:rsidRPr="00327D5C">
        <w:rPr>
          <w:rFonts w:ascii="Liberation Serif" w:hAnsi="Liberation Serif"/>
          <w:color w:val="auto"/>
        </w:rPr>
        <w:t xml:space="preserve">ой </w:t>
      </w:r>
      <w:r w:rsidRPr="00327D5C">
        <w:rPr>
          <w:rFonts w:ascii="Liberation Serif" w:hAnsi="Liberation Serif"/>
          <w:color w:val="auto"/>
        </w:rPr>
        <w:t xml:space="preserve"> отчетност</w:t>
      </w:r>
      <w:r w:rsidR="00AB1870" w:rsidRPr="00327D5C">
        <w:rPr>
          <w:rFonts w:ascii="Liberation Serif" w:hAnsi="Liberation Serif"/>
          <w:color w:val="auto"/>
        </w:rPr>
        <w:t>и</w:t>
      </w:r>
      <w:r w:rsidRPr="00327D5C">
        <w:rPr>
          <w:rFonts w:ascii="Liberation Serif" w:hAnsi="Liberation Serif"/>
          <w:color w:val="auto"/>
        </w:rPr>
        <w:t>;</w:t>
      </w:r>
    </w:p>
    <w:p w:rsidR="00FD57CF" w:rsidRPr="00327D5C" w:rsidRDefault="00FD57CF" w:rsidP="000157D4">
      <w:pPr>
        <w:pStyle w:val="af"/>
        <w:spacing w:line="276" w:lineRule="auto"/>
        <w:rPr>
          <w:rFonts w:ascii="Liberation Serif" w:hAnsi="Liberation Serif"/>
          <w:color w:val="auto"/>
        </w:rPr>
      </w:pPr>
      <w:r w:rsidRPr="00327D5C">
        <w:rPr>
          <w:rFonts w:ascii="Liberation Serif" w:hAnsi="Liberation Serif"/>
          <w:color w:val="auto"/>
        </w:rPr>
        <w:t>-передача отчетности по налогам, сборам и иным обязательным платежам в инспекцию Федеральной налоговой службы;</w:t>
      </w:r>
    </w:p>
    <w:p w:rsidR="00FD57CF" w:rsidRPr="00327D5C" w:rsidRDefault="00FD57CF" w:rsidP="000157D4">
      <w:pPr>
        <w:pStyle w:val="af"/>
        <w:spacing w:line="276" w:lineRule="auto"/>
        <w:rPr>
          <w:rFonts w:ascii="Liberation Serif" w:hAnsi="Liberation Serif"/>
          <w:color w:val="auto"/>
        </w:rPr>
      </w:pPr>
      <w:r w:rsidRPr="00327D5C">
        <w:rPr>
          <w:rFonts w:ascii="Liberation Serif" w:hAnsi="Liberation Serif"/>
          <w:color w:val="auto"/>
        </w:rPr>
        <w:t>-передача отчетности по страховым взносам и сведениям персонифицированного учета в отделение Пенсионного фонда РФ;</w:t>
      </w:r>
    </w:p>
    <w:p w:rsidR="00C05820" w:rsidRDefault="00FD57CF" w:rsidP="000157D4">
      <w:pPr>
        <w:pStyle w:val="af"/>
        <w:spacing w:line="276" w:lineRule="auto"/>
        <w:rPr>
          <w:rFonts w:ascii="Liberation Serif" w:hAnsi="Liberation Serif"/>
          <w:color w:val="auto"/>
          <w:lang w:eastAsia="en-US" w:bidi="en-US"/>
        </w:rPr>
      </w:pPr>
      <w:r w:rsidRPr="00327D5C">
        <w:rPr>
          <w:rFonts w:ascii="Liberation Serif" w:hAnsi="Liberation Serif"/>
          <w:color w:val="auto"/>
        </w:rPr>
        <w:t xml:space="preserve">-размещение информации о деятельности учреждения на официальном сайте </w:t>
      </w:r>
      <w:r w:rsidRPr="00327D5C">
        <w:rPr>
          <w:rFonts w:ascii="Liberation Serif" w:hAnsi="Liberation Serif"/>
          <w:color w:val="auto"/>
          <w:lang w:val="en-US" w:eastAsia="en-US" w:bidi="en-US"/>
        </w:rPr>
        <w:t>bus</w:t>
      </w:r>
      <w:r w:rsidRPr="00327D5C">
        <w:rPr>
          <w:rFonts w:ascii="Liberation Serif" w:hAnsi="Liberation Serif"/>
          <w:color w:val="auto"/>
          <w:lang w:eastAsia="en-US" w:bidi="en-US"/>
        </w:rPr>
        <w:t>.</w:t>
      </w:r>
      <w:proofErr w:type="spellStart"/>
      <w:r w:rsidRPr="00327D5C">
        <w:rPr>
          <w:rFonts w:ascii="Liberation Serif" w:hAnsi="Liberation Serif"/>
          <w:color w:val="auto"/>
          <w:lang w:val="en-US" w:eastAsia="en-US" w:bidi="en-US"/>
        </w:rPr>
        <w:t>gov</w:t>
      </w:r>
      <w:proofErr w:type="spellEnd"/>
      <w:r w:rsidRPr="00327D5C">
        <w:rPr>
          <w:rFonts w:ascii="Liberation Serif" w:hAnsi="Liberation Serif"/>
          <w:color w:val="auto"/>
          <w:lang w:eastAsia="en-US" w:bidi="en-US"/>
        </w:rPr>
        <w:t>.</w:t>
      </w:r>
      <w:proofErr w:type="spellStart"/>
      <w:r w:rsidRPr="00327D5C">
        <w:rPr>
          <w:rFonts w:ascii="Liberation Serif" w:hAnsi="Liberation Serif"/>
          <w:color w:val="auto"/>
          <w:lang w:val="en-US" w:eastAsia="en-US" w:bidi="en-US"/>
        </w:rPr>
        <w:t>ru</w:t>
      </w:r>
      <w:proofErr w:type="spellEnd"/>
      <w:r w:rsidRPr="00327D5C">
        <w:rPr>
          <w:rFonts w:ascii="Liberation Serif" w:hAnsi="Liberation Serif"/>
          <w:color w:val="auto"/>
          <w:lang w:eastAsia="en-US" w:bidi="en-US"/>
        </w:rPr>
        <w:t>.</w:t>
      </w:r>
      <w:bookmarkStart w:id="2" w:name="bookmark10"/>
      <w:bookmarkStart w:id="3" w:name="bookmark11"/>
    </w:p>
    <w:p w:rsidR="00FA6794" w:rsidRDefault="00FA6794" w:rsidP="000157D4">
      <w:pPr>
        <w:pStyle w:val="af"/>
        <w:spacing w:line="276" w:lineRule="auto"/>
        <w:rPr>
          <w:rFonts w:ascii="Liberation Serif" w:hAnsi="Liberation Serif"/>
          <w:color w:val="auto"/>
          <w:lang w:eastAsia="en-US" w:bidi="en-US"/>
        </w:rPr>
      </w:pPr>
      <w:r>
        <w:rPr>
          <w:rFonts w:ascii="Liberation Serif" w:hAnsi="Liberation Serif"/>
          <w:color w:val="auto"/>
          <w:lang w:eastAsia="en-US" w:bidi="en-US"/>
        </w:rPr>
        <w:t>-</w:t>
      </w:r>
      <w:r w:rsidRPr="00FA6794">
        <w:t xml:space="preserve"> </w:t>
      </w:r>
      <w:r>
        <w:rPr>
          <w:rFonts w:ascii="Liberation Serif" w:hAnsi="Liberation Serif"/>
          <w:color w:val="auto"/>
          <w:lang w:eastAsia="en-US" w:bidi="en-US"/>
        </w:rPr>
        <w:t>принятие</w:t>
      </w:r>
      <w:r w:rsidRPr="00FA6794">
        <w:rPr>
          <w:rFonts w:ascii="Liberation Serif" w:hAnsi="Liberation Serif"/>
          <w:color w:val="auto"/>
          <w:lang w:eastAsia="en-US" w:bidi="en-US"/>
        </w:rPr>
        <w:t xml:space="preserve"> от поставщиков первичные документы и счета-фактуры в электронном виде напрямую или  через оператора электронного документооборота в соответствии с законодательством РФ. </w:t>
      </w:r>
    </w:p>
    <w:p w:rsidR="00FA6794" w:rsidRPr="00FE0359" w:rsidRDefault="00FA6794" w:rsidP="00FE0359">
      <w:pPr>
        <w:pStyle w:val="ac"/>
        <w:ind w:firstLine="0"/>
        <w:jc w:val="both"/>
        <w:rPr>
          <w:rFonts w:ascii="Liberation Serif" w:hAnsi="Liberation Serif"/>
          <w:sz w:val="24"/>
          <w:szCs w:val="24"/>
          <w:lang w:eastAsia="en-US"/>
        </w:rPr>
      </w:pPr>
      <w:r>
        <w:rPr>
          <w:lang w:eastAsia="en-US"/>
        </w:rPr>
        <w:t xml:space="preserve">       </w:t>
      </w:r>
      <w:r w:rsidR="009C557E">
        <w:rPr>
          <w:lang w:eastAsia="en-US"/>
        </w:rPr>
        <w:t xml:space="preserve">   </w:t>
      </w:r>
      <w:proofErr w:type="gramStart"/>
      <w:r w:rsidRPr="00FE0359">
        <w:rPr>
          <w:rFonts w:ascii="Liberation Serif" w:hAnsi="Liberation Serif"/>
          <w:sz w:val="24"/>
          <w:szCs w:val="24"/>
          <w:lang w:eastAsia="en-US"/>
        </w:rPr>
        <w:t>Лицами</w:t>
      </w:r>
      <w:proofErr w:type="gramEnd"/>
      <w:r w:rsidRPr="00FE0359">
        <w:rPr>
          <w:rFonts w:ascii="Liberation Serif" w:hAnsi="Liberation Serif"/>
          <w:sz w:val="24"/>
          <w:szCs w:val="24"/>
          <w:lang w:eastAsia="en-US"/>
        </w:rPr>
        <w:t xml:space="preserve"> имеющими права электронной подписи являются руководитель и главный бухгалтер.</w:t>
      </w:r>
    </w:p>
    <w:p w:rsidR="009C557E" w:rsidRDefault="009C557E" w:rsidP="00FE0359">
      <w:pPr>
        <w:pStyle w:val="ac"/>
        <w:ind w:firstLine="0"/>
        <w:jc w:val="both"/>
        <w:rPr>
          <w:rFonts w:ascii="Liberation Serif" w:hAnsi="Liberation Serif"/>
          <w:sz w:val="24"/>
          <w:szCs w:val="24"/>
        </w:rPr>
      </w:pPr>
      <w:r w:rsidRPr="00FE0359">
        <w:rPr>
          <w:rFonts w:ascii="Liberation Serif" w:hAnsi="Liberation Serif"/>
          <w:sz w:val="24"/>
          <w:szCs w:val="24"/>
        </w:rPr>
        <w:t xml:space="preserve">          В 202</w:t>
      </w:r>
      <w:r w:rsidR="0039345A">
        <w:rPr>
          <w:rFonts w:ascii="Liberation Serif" w:hAnsi="Liberation Serif"/>
          <w:sz w:val="24"/>
          <w:szCs w:val="24"/>
        </w:rPr>
        <w:t>5</w:t>
      </w:r>
      <w:r w:rsidRPr="00FE0359">
        <w:rPr>
          <w:rFonts w:ascii="Liberation Serif" w:hAnsi="Liberation Serif"/>
          <w:sz w:val="24"/>
          <w:szCs w:val="24"/>
        </w:rPr>
        <w:t xml:space="preserve"> году учреждение, в связи отсутствием организационно-технической возможности формировать и хранить электронные документы,  для отражения фактов хозяйственной жизни учреждения, информации об активах, обязательствах и операциях с ними применяет: первичные (сводные) учетные документы  по унифицированным </w:t>
      </w:r>
      <w:proofErr w:type="gramStart"/>
      <w:r w:rsidRPr="00FE0359">
        <w:rPr>
          <w:rFonts w:ascii="Liberation Serif" w:hAnsi="Liberation Serif"/>
          <w:sz w:val="24"/>
          <w:szCs w:val="24"/>
        </w:rPr>
        <w:t>формам</w:t>
      </w:r>
      <w:proofErr w:type="gramEnd"/>
      <w:r w:rsidRPr="00FE0359">
        <w:rPr>
          <w:rFonts w:ascii="Liberation Serif" w:hAnsi="Liberation Serif"/>
          <w:sz w:val="24"/>
          <w:szCs w:val="24"/>
        </w:rPr>
        <w:t xml:space="preserve"> утвержденным Приказом N 52н на выводом на бумажном носителе.</w:t>
      </w:r>
    </w:p>
    <w:p w:rsidR="00CF1712" w:rsidRDefault="004865FE" w:rsidP="00FE0359">
      <w:pPr>
        <w:pStyle w:val="ac"/>
        <w:ind w:firstLine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С 1 октября 2025 года провести мероприятия по переходу следующих документов на электронные формы: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40"/>
        <w:gridCol w:w="7780"/>
      </w:tblGrid>
      <w:tr w:rsidR="00CF1712" w:rsidRPr="00CF1712" w:rsidTr="00CF1712">
        <w:trPr>
          <w:trHeight w:val="1035"/>
        </w:trPr>
        <w:tc>
          <w:tcPr>
            <w:tcW w:w="1540" w:type="dxa"/>
            <w:hideMark/>
          </w:tcPr>
          <w:p w:rsidR="00CF1712" w:rsidRPr="00CF1712" w:rsidRDefault="00CF1712" w:rsidP="00CF1712">
            <w:pPr>
              <w:pStyle w:val="ac"/>
              <w:jc w:val="both"/>
              <w:rPr>
                <w:rFonts w:ascii="Liberation Serif" w:hAnsi="Liberation Serif"/>
                <w:lang w:bidi="ru-RU"/>
              </w:rPr>
            </w:pPr>
            <w:r w:rsidRPr="00CF1712">
              <w:rPr>
                <w:rFonts w:ascii="Liberation Serif" w:hAnsi="Liberation Serif"/>
                <w:lang w:bidi="ru-RU"/>
              </w:rPr>
              <w:t>Код формы</w:t>
            </w:r>
          </w:p>
        </w:tc>
        <w:tc>
          <w:tcPr>
            <w:tcW w:w="7780" w:type="dxa"/>
            <w:hideMark/>
          </w:tcPr>
          <w:p w:rsidR="00CF1712" w:rsidRPr="00CF1712" w:rsidRDefault="00CF1712" w:rsidP="00CF1712">
            <w:pPr>
              <w:pStyle w:val="ac"/>
              <w:jc w:val="both"/>
              <w:rPr>
                <w:rFonts w:ascii="Liberation Serif" w:hAnsi="Liberation Serif"/>
                <w:lang w:bidi="ru-RU"/>
              </w:rPr>
            </w:pPr>
            <w:r w:rsidRPr="00CF1712">
              <w:rPr>
                <w:rFonts w:ascii="Liberation Serif" w:hAnsi="Liberation Serif"/>
                <w:lang w:bidi="ru-RU"/>
              </w:rPr>
              <w:t>Наименование формы документа</w:t>
            </w:r>
          </w:p>
        </w:tc>
      </w:tr>
      <w:tr w:rsidR="00CF1712" w:rsidRPr="00CF1712" w:rsidTr="00CF1712">
        <w:trPr>
          <w:trHeight w:val="555"/>
        </w:trPr>
        <w:tc>
          <w:tcPr>
            <w:tcW w:w="1540" w:type="dxa"/>
            <w:hideMark/>
          </w:tcPr>
          <w:p w:rsidR="00CF1712" w:rsidRPr="00CF1712" w:rsidRDefault="00CF1712" w:rsidP="00CF1712">
            <w:pPr>
              <w:pStyle w:val="ac"/>
              <w:jc w:val="both"/>
              <w:rPr>
                <w:rFonts w:ascii="Liberation Serif" w:hAnsi="Liberation Serif"/>
                <w:u w:val="single"/>
                <w:lang w:bidi="ru-RU"/>
              </w:rPr>
            </w:pPr>
            <w:hyperlink r:id="rId11" w:history="1">
              <w:r w:rsidRPr="00CF1712">
                <w:rPr>
                  <w:rStyle w:val="ad"/>
                  <w:rFonts w:ascii="Liberation Serif" w:hAnsi="Liberation Serif"/>
                  <w:lang w:bidi="ru-RU"/>
                </w:rPr>
                <w:t>510439</w:t>
              </w:r>
            </w:hyperlink>
          </w:p>
        </w:tc>
        <w:tc>
          <w:tcPr>
            <w:tcW w:w="7780" w:type="dxa"/>
            <w:hideMark/>
          </w:tcPr>
          <w:p w:rsidR="00CF1712" w:rsidRPr="00CF1712" w:rsidRDefault="00CF1712" w:rsidP="00CF1712">
            <w:pPr>
              <w:pStyle w:val="ac"/>
              <w:rPr>
                <w:rFonts w:ascii="Liberation Serif" w:hAnsi="Liberation Serif"/>
                <w:lang w:bidi="ru-RU"/>
              </w:rPr>
            </w:pPr>
            <w:r w:rsidRPr="00CF1712">
              <w:rPr>
                <w:rFonts w:ascii="Liberation Serif" w:hAnsi="Liberation Serif"/>
                <w:lang w:bidi="ru-RU"/>
              </w:rPr>
              <w:t>Решение о проведении инвентаризации</w:t>
            </w:r>
          </w:p>
        </w:tc>
      </w:tr>
      <w:tr w:rsidR="00CF1712" w:rsidRPr="00CF1712" w:rsidTr="00CF1712">
        <w:trPr>
          <w:trHeight w:val="555"/>
        </w:trPr>
        <w:tc>
          <w:tcPr>
            <w:tcW w:w="1540" w:type="dxa"/>
            <w:hideMark/>
          </w:tcPr>
          <w:p w:rsidR="00CF1712" w:rsidRPr="00CF1712" w:rsidRDefault="00CF1712" w:rsidP="00CF1712">
            <w:pPr>
              <w:pStyle w:val="ac"/>
              <w:jc w:val="both"/>
              <w:rPr>
                <w:rFonts w:ascii="Liberation Serif" w:hAnsi="Liberation Serif"/>
                <w:u w:val="single"/>
                <w:lang w:bidi="ru-RU"/>
              </w:rPr>
            </w:pPr>
            <w:hyperlink r:id="rId12" w:history="1">
              <w:r w:rsidRPr="00CF1712">
                <w:rPr>
                  <w:rStyle w:val="ad"/>
                  <w:rFonts w:ascii="Liberation Serif" w:hAnsi="Liberation Serif"/>
                  <w:lang w:bidi="ru-RU"/>
                </w:rPr>
                <w:t>510447</w:t>
              </w:r>
            </w:hyperlink>
          </w:p>
        </w:tc>
        <w:tc>
          <w:tcPr>
            <w:tcW w:w="7780" w:type="dxa"/>
            <w:hideMark/>
          </w:tcPr>
          <w:p w:rsidR="00CF1712" w:rsidRPr="00CF1712" w:rsidRDefault="00CF1712" w:rsidP="00CF1712">
            <w:pPr>
              <w:pStyle w:val="ac"/>
              <w:rPr>
                <w:rFonts w:ascii="Liberation Serif" w:hAnsi="Liberation Serif"/>
                <w:lang w:bidi="ru-RU"/>
              </w:rPr>
            </w:pPr>
            <w:r w:rsidRPr="00CF1712">
              <w:rPr>
                <w:rFonts w:ascii="Liberation Serif" w:hAnsi="Liberation Serif"/>
                <w:lang w:bidi="ru-RU"/>
              </w:rPr>
              <w:t>Изменение Решения о проведении инвентаризации</w:t>
            </w:r>
          </w:p>
        </w:tc>
      </w:tr>
      <w:tr w:rsidR="00CF1712" w:rsidRPr="00CF1712" w:rsidTr="00CF1712">
        <w:trPr>
          <w:trHeight w:val="555"/>
        </w:trPr>
        <w:tc>
          <w:tcPr>
            <w:tcW w:w="1540" w:type="dxa"/>
            <w:hideMark/>
          </w:tcPr>
          <w:p w:rsidR="00CF1712" w:rsidRPr="00CF1712" w:rsidRDefault="00CF1712" w:rsidP="00CF1712">
            <w:pPr>
              <w:pStyle w:val="ac"/>
              <w:jc w:val="both"/>
              <w:rPr>
                <w:rFonts w:ascii="Liberation Serif" w:hAnsi="Liberation Serif"/>
                <w:u w:val="single"/>
                <w:lang w:bidi="ru-RU"/>
              </w:rPr>
            </w:pPr>
            <w:hyperlink r:id="rId13" w:history="1">
              <w:r w:rsidRPr="00CF1712">
                <w:rPr>
                  <w:rStyle w:val="ad"/>
                  <w:rFonts w:ascii="Liberation Serif" w:hAnsi="Liberation Serif"/>
                  <w:lang w:bidi="ru-RU"/>
                </w:rPr>
                <w:t>510836</w:t>
              </w:r>
            </w:hyperlink>
          </w:p>
        </w:tc>
        <w:tc>
          <w:tcPr>
            <w:tcW w:w="7780" w:type="dxa"/>
            <w:hideMark/>
          </w:tcPr>
          <w:p w:rsidR="00CF1712" w:rsidRPr="00CF1712" w:rsidRDefault="00CF1712" w:rsidP="00CF1712">
            <w:pPr>
              <w:pStyle w:val="ac"/>
              <w:rPr>
                <w:rFonts w:ascii="Liberation Serif" w:hAnsi="Liberation Serif"/>
                <w:lang w:bidi="ru-RU"/>
              </w:rPr>
            </w:pPr>
            <w:r w:rsidRPr="00CF1712">
              <w:rPr>
                <w:rFonts w:ascii="Liberation Serif" w:hAnsi="Liberation Serif"/>
                <w:lang w:bidi="ru-RU"/>
              </w:rPr>
              <w:t>Акт о результатах инвентаризации наличных денежных средств</w:t>
            </w:r>
          </w:p>
        </w:tc>
      </w:tr>
      <w:tr w:rsidR="00CF1712" w:rsidRPr="00CF1712" w:rsidTr="00CF1712">
        <w:trPr>
          <w:trHeight w:val="435"/>
        </w:trPr>
        <w:tc>
          <w:tcPr>
            <w:tcW w:w="1540" w:type="dxa"/>
            <w:hideMark/>
          </w:tcPr>
          <w:p w:rsidR="00CF1712" w:rsidRPr="00CF1712" w:rsidRDefault="00CF1712" w:rsidP="00CF1712">
            <w:pPr>
              <w:pStyle w:val="ac"/>
              <w:jc w:val="both"/>
              <w:rPr>
                <w:rFonts w:ascii="Liberation Serif" w:hAnsi="Liberation Serif"/>
                <w:u w:val="single"/>
                <w:lang w:bidi="ru-RU"/>
              </w:rPr>
            </w:pPr>
            <w:hyperlink r:id="rId14" w:history="1">
              <w:r w:rsidRPr="00CF1712">
                <w:rPr>
                  <w:rStyle w:val="ad"/>
                  <w:rFonts w:ascii="Liberation Serif" w:hAnsi="Liberation Serif"/>
                  <w:lang w:bidi="ru-RU"/>
                </w:rPr>
                <w:t>510463</w:t>
              </w:r>
            </w:hyperlink>
          </w:p>
        </w:tc>
        <w:tc>
          <w:tcPr>
            <w:tcW w:w="7780" w:type="dxa"/>
            <w:hideMark/>
          </w:tcPr>
          <w:p w:rsidR="00CF1712" w:rsidRPr="00CF1712" w:rsidRDefault="00CF1712" w:rsidP="00CF1712">
            <w:pPr>
              <w:pStyle w:val="ac"/>
              <w:jc w:val="both"/>
              <w:rPr>
                <w:rFonts w:ascii="Liberation Serif" w:hAnsi="Liberation Serif"/>
                <w:lang w:bidi="ru-RU"/>
              </w:rPr>
            </w:pPr>
            <w:r w:rsidRPr="00CF1712">
              <w:rPr>
                <w:rFonts w:ascii="Liberation Serif" w:hAnsi="Liberation Serif"/>
                <w:lang w:bidi="ru-RU"/>
              </w:rPr>
              <w:t>Акт о результатах инвентаризации</w:t>
            </w:r>
          </w:p>
        </w:tc>
      </w:tr>
      <w:tr w:rsidR="00CF1712" w:rsidRPr="00CF1712" w:rsidTr="00CF1712">
        <w:trPr>
          <w:trHeight w:val="450"/>
        </w:trPr>
        <w:tc>
          <w:tcPr>
            <w:tcW w:w="1540" w:type="dxa"/>
            <w:hideMark/>
          </w:tcPr>
          <w:p w:rsidR="00CF1712" w:rsidRPr="00CF1712" w:rsidRDefault="00CF1712" w:rsidP="00CF1712">
            <w:pPr>
              <w:pStyle w:val="ac"/>
              <w:jc w:val="both"/>
              <w:rPr>
                <w:rFonts w:ascii="Liberation Serif" w:hAnsi="Liberation Serif"/>
                <w:u w:val="single"/>
                <w:lang w:bidi="ru-RU"/>
              </w:rPr>
            </w:pPr>
            <w:hyperlink r:id="rId15" w:history="1">
              <w:r w:rsidRPr="00CF1712">
                <w:rPr>
                  <w:rStyle w:val="ad"/>
                  <w:rFonts w:ascii="Liberation Serif" w:hAnsi="Liberation Serif"/>
                  <w:lang w:bidi="ru-RU"/>
                </w:rPr>
                <w:t>510464</w:t>
              </w:r>
            </w:hyperlink>
          </w:p>
        </w:tc>
        <w:tc>
          <w:tcPr>
            <w:tcW w:w="7780" w:type="dxa"/>
            <w:hideMark/>
          </w:tcPr>
          <w:p w:rsidR="00CF1712" w:rsidRPr="00CF1712" w:rsidRDefault="00CF1712" w:rsidP="00CF1712">
            <w:pPr>
              <w:pStyle w:val="ac"/>
              <w:rPr>
                <w:rFonts w:ascii="Liberation Serif" w:hAnsi="Liberation Serif"/>
                <w:lang w:bidi="ru-RU"/>
              </w:rPr>
            </w:pPr>
            <w:r w:rsidRPr="00CF1712">
              <w:rPr>
                <w:rFonts w:ascii="Liberation Serif" w:hAnsi="Liberation Serif"/>
                <w:lang w:bidi="ru-RU"/>
              </w:rPr>
              <w:t>Инвентаризационная опись остатков на счетах учета денежных средств</w:t>
            </w:r>
          </w:p>
        </w:tc>
      </w:tr>
      <w:tr w:rsidR="00CF1712" w:rsidRPr="00CF1712" w:rsidTr="00CF1712">
        <w:trPr>
          <w:trHeight w:val="630"/>
        </w:trPr>
        <w:tc>
          <w:tcPr>
            <w:tcW w:w="1540" w:type="dxa"/>
            <w:hideMark/>
          </w:tcPr>
          <w:p w:rsidR="00CF1712" w:rsidRPr="00CF1712" w:rsidRDefault="00CF1712" w:rsidP="00CF1712">
            <w:pPr>
              <w:pStyle w:val="ac"/>
              <w:jc w:val="both"/>
              <w:rPr>
                <w:rFonts w:ascii="Liberation Serif" w:hAnsi="Liberation Serif"/>
                <w:u w:val="single"/>
                <w:lang w:bidi="ru-RU"/>
              </w:rPr>
            </w:pPr>
            <w:hyperlink r:id="rId16" w:history="1">
              <w:r w:rsidRPr="00CF1712">
                <w:rPr>
                  <w:rStyle w:val="ad"/>
                  <w:rFonts w:ascii="Liberation Serif" w:hAnsi="Liberation Serif"/>
                  <w:lang w:bidi="ru-RU"/>
                </w:rPr>
                <w:t>510465</w:t>
              </w:r>
            </w:hyperlink>
          </w:p>
        </w:tc>
        <w:tc>
          <w:tcPr>
            <w:tcW w:w="7780" w:type="dxa"/>
            <w:hideMark/>
          </w:tcPr>
          <w:p w:rsidR="00CF1712" w:rsidRPr="00CF1712" w:rsidRDefault="00CF1712" w:rsidP="00CF1712">
            <w:pPr>
              <w:pStyle w:val="ac"/>
              <w:rPr>
                <w:rFonts w:ascii="Liberation Serif" w:hAnsi="Liberation Serif"/>
                <w:lang w:bidi="ru-RU"/>
              </w:rPr>
            </w:pPr>
            <w:r w:rsidRPr="00CF1712">
              <w:rPr>
                <w:rFonts w:ascii="Liberation Serif" w:hAnsi="Liberation Serif"/>
                <w:lang w:bidi="ru-RU"/>
              </w:rPr>
              <w:t>Инвентаризационная опись (сличительная ведомость) бланков строгой отчетности и денежных документов</w:t>
            </w:r>
          </w:p>
        </w:tc>
      </w:tr>
      <w:tr w:rsidR="00CF1712" w:rsidRPr="00CF1712" w:rsidTr="00CF1712">
        <w:trPr>
          <w:trHeight w:val="795"/>
        </w:trPr>
        <w:tc>
          <w:tcPr>
            <w:tcW w:w="1540" w:type="dxa"/>
            <w:hideMark/>
          </w:tcPr>
          <w:p w:rsidR="00CF1712" w:rsidRPr="00CF1712" w:rsidRDefault="00CF1712" w:rsidP="00CF1712">
            <w:pPr>
              <w:pStyle w:val="ac"/>
              <w:jc w:val="both"/>
              <w:rPr>
                <w:rFonts w:ascii="Liberation Serif" w:hAnsi="Liberation Serif"/>
                <w:u w:val="single"/>
                <w:lang w:bidi="ru-RU"/>
              </w:rPr>
            </w:pPr>
            <w:hyperlink r:id="rId17" w:history="1">
              <w:r w:rsidRPr="00CF1712">
                <w:rPr>
                  <w:rStyle w:val="ad"/>
                  <w:rFonts w:ascii="Liberation Serif" w:hAnsi="Liberation Serif"/>
                  <w:lang w:bidi="ru-RU"/>
                </w:rPr>
                <w:t>510466</w:t>
              </w:r>
            </w:hyperlink>
          </w:p>
        </w:tc>
        <w:tc>
          <w:tcPr>
            <w:tcW w:w="7780" w:type="dxa"/>
            <w:hideMark/>
          </w:tcPr>
          <w:p w:rsidR="00CF1712" w:rsidRPr="00CF1712" w:rsidRDefault="00CF1712" w:rsidP="00CF1712">
            <w:pPr>
              <w:pStyle w:val="ac"/>
              <w:rPr>
                <w:rFonts w:ascii="Liberation Serif" w:hAnsi="Liberation Serif"/>
                <w:lang w:bidi="ru-RU"/>
              </w:rPr>
            </w:pPr>
            <w:r w:rsidRPr="00CF1712">
              <w:rPr>
                <w:rFonts w:ascii="Liberation Serif" w:hAnsi="Liberation Serif"/>
                <w:lang w:bidi="ru-RU"/>
              </w:rPr>
              <w:t>Инвентаризационная опись (сличительная ведомость) по объектам нефинансовых активов</w:t>
            </w:r>
          </w:p>
        </w:tc>
      </w:tr>
      <w:tr w:rsidR="00CF1712" w:rsidRPr="00CF1712" w:rsidTr="00CF1712">
        <w:trPr>
          <w:trHeight w:val="555"/>
        </w:trPr>
        <w:tc>
          <w:tcPr>
            <w:tcW w:w="1540" w:type="dxa"/>
            <w:hideMark/>
          </w:tcPr>
          <w:p w:rsidR="00CF1712" w:rsidRPr="00CF1712" w:rsidRDefault="00CF1712" w:rsidP="00CF1712">
            <w:pPr>
              <w:pStyle w:val="ac"/>
              <w:jc w:val="both"/>
              <w:rPr>
                <w:rFonts w:ascii="Liberation Serif" w:hAnsi="Liberation Serif"/>
                <w:u w:val="single"/>
                <w:lang w:bidi="ru-RU"/>
              </w:rPr>
            </w:pPr>
            <w:hyperlink r:id="rId18" w:history="1">
              <w:r w:rsidRPr="00CF1712">
                <w:rPr>
                  <w:rStyle w:val="ad"/>
                  <w:rFonts w:ascii="Liberation Serif" w:hAnsi="Liberation Serif"/>
                  <w:lang w:bidi="ru-RU"/>
                </w:rPr>
                <w:t>510467</w:t>
              </w:r>
            </w:hyperlink>
          </w:p>
        </w:tc>
        <w:tc>
          <w:tcPr>
            <w:tcW w:w="7780" w:type="dxa"/>
            <w:hideMark/>
          </w:tcPr>
          <w:p w:rsidR="00CF1712" w:rsidRPr="00CF1712" w:rsidRDefault="00CF1712" w:rsidP="00CF1712">
            <w:pPr>
              <w:pStyle w:val="ac"/>
              <w:rPr>
                <w:rFonts w:ascii="Liberation Serif" w:hAnsi="Liberation Serif"/>
                <w:lang w:bidi="ru-RU"/>
              </w:rPr>
            </w:pPr>
            <w:r w:rsidRPr="00CF1712">
              <w:rPr>
                <w:rFonts w:ascii="Liberation Serif" w:hAnsi="Liberation Serif"/>
                <w:lang w:bidi="ru-RU"/>
              </w:rPr>
              <w:t>Инвентаризационная опись наличных денежных средств</w:t>
            </w:r>
          </w:p>
        </w:tc>
      </w:tr>
      <w:tr w:rsidR="00CF1712" w:rsidRPr="00CF1712" w:rsidTr="00CF1712">
        <w:trPr>
          <w:trHeight w:val="450"/>
        </w:trPr>
        <w:tc>
          <w:tcPr>
            <w:tcW w:w="1540" w:type="dxa"/>
            <w:hideMark/>
          </w:tcPr>
          <w:p w:rsidR="00CF1712" w:rsidRPr="00CF1712" w:rsidRDefault="00CF1712" w:rsidP="00CF1712">
            <w:pPr>
              <w:pStyle w:val="ac"/>
              <w:jc w:val="both"/>
              <w:rPr>
                <w:rFonts w:ascii="Liberation Serif" w:hAnsi="Liberation Serif"/>
                <w:u w:val="single"/>
                <w:lang w:bidi="ru-RU"/>
              </w:rPr>
            </w:pPr>
            <w:hyperlink r:id="rId19" w:history="1">
              <w:r w:rsidRPr="00CF1712">
                <w:rPr>
                  <w:rStyle w:val="ad"/>
                  <w:rFonts w:ascii="Liberation Serif" w:hAnsi="Liberation Serif"/>
                  <w:lang w:bidi="ru-RU"/>
                </w:rPr>
                <w:t>510468</w:t>
              </w:r>
            </w:hyperlink>
          </w:p>
        </w:tc>
        <w:tc>
          <w:tcPr>
            <w:tcW w:w="7780" w:type="dxa"/>
            <w:hideMark/>
          </w:tcPr>
          <w:p w:rsidR="00CF1712" w:rsidRPr="00CF1712" w:rsidRDefault="00CF1712" w:rsidP="00CF1712">
            <w:pPr>
              <w:pStyle w:val="ac"/>
              <w:rPr>
                <w:rFonts w:ascii="Liberation Serif" w:hAnsi="Liberation Serif"/>
                <w:lang w:bidi="ru-RU"/>
              </w:rPr>
            </w:pPr>
            <w:r w:rsidRPr="00CF1712">
              <w:rPr>
                <w:rFonts w:ascii="Liberation Serif" w:hAnsi="Liberation Serif"/>
                <w:lang w:bidi="ru-RU"/>
              </w:rPr>
              <w:t>Инвентаризационная опись расчетов по поступлениям</w:t>
            </w:r>
          </w:p>
        </w:tc>
      </w:tr>
      <w:tr w:rsidR="00CF1712" w:rsidRPr="00CF1712" w:rsidTr="00CF1712">
        <w:trPr>
          <w:trHeight w:val="630"/>
        </w:trPr>
        <w:tc>
          <w:tcPr>
            <w:tcW w:w="1540" w:type="dxa"/>
            <w:hideMark/>
          </w:tcPr>
          <w:p w:rsidR="00CF1712" w:rsidRPr="00CF1712" w:rsidRDefault="00CF1712" w:rsidP="00CF1712">
            <w:pPr>
              <w:pStyle w:val="ac"/>
              <w:jc w:val="both"/>
              <w:rPr>
                <w:rFonts w:ascii="Liberation Serif" w:hAnsi="Liberation Serif"/>
                <w:u w:val="single"/>
                <w:lang w:bidi="ru-RU"/>
              </w:rPr>
            </w:pPr>
            <w:hyperlink r:id="rId20" w:history="1">
              <w:r w:rsidRPr="00CF1712">
                <w:rPr>
                  <w:rStyle w:val="ad"/>
                  <w:rFonts w:ascii="Liberation Serif" w:hAnsi="Liberation Serif"/>
                  <w:lang w:bidi="ru-RU"/>
                </w:rPr>
                <w:t>510469</w:t>
              </w:r>
            </w:hyperlink>
          </w:p>
        </w:tc>
        <w:tc>
          <w:tcPr>
            <w:tcW w:w="7780" w:type="dxa"/>
            <w:hideMark/>
          </w:tcPr>
          <w:p w:rsidR="00CF1712" w:rsidRPr="00CF1712" w:rsidRDefault="00CF1712" w:rsidP="00CF1712">
            <w:pPr>
              <w:pStyle w:val="ac"/>
              <w:rPr>
                <w:rFonts w:ascii="Liberation Serif" w:hAnsi="Liberation Serif"/>
                <w:lang w:bidi="ru-RU"/>
              </w:rPr>
            </w:pPr>
            <w:r w:rsidRPr="00CF1712">
              <w:rPr>
                <w:rFonts w:ascii="Liberation Serif" w:hAnsi="Liberation Serif"/>
                <w:lang w:bidi="ru-RU"/>
              </w:rPr>
              <w:t>Инвентаризационная опись расчетов с поставщиками и прочими дебиторами и кредиторами</w:t>
            </w:r>
          </w:p>
        </w:tc>
      </w:tr>
      <w:tr w:rsidR="00CF1712" w:rsidRPr="00CF1712" w:rsidTr="00CF1712">
        <w:trPr>
          <w:trHeight w:val="435"/>
        </w:trPr>
        <w:tc>
          <w:tcPr>
            <w:tcW w:w="1540" w:type="dxa"/>
            <w:hideMark/>
          </w:tcPr>
          <w:p w:rsidR="00CF1712" w:rsidRPr="00CF1712" w:rsidRDefault="00CF1712" w:rsidP="00CF1712">
            <w:pPr>
              <w:pStyle w:val="ac"/>
              <w:jc w:val="both"/>
              <w:rPr>
                <w:rFonts w:ascii="Liberation Serif" w:hAnsi="Liberation Serif"/>
                <w:u w:val="single"/>
                <w:lang w:bidi="ru-RU"/>
              </w:rPr>
            </w:pPr>
            <w:hyperlink r:id="rId21" w:history="1">
              <w:r w:rsidRPr="00CF1712">
                <w:rPr>
                  <w:rStyle w:val="ad"/>
                  <w:rFonts w:ascii="Liberation Serif" w:hAnsi="Liberation Serif"/>
                  <w:lang w:bidi="ru-RU"/>
                </w:rPr>
                <w:t>510470</w:t>
              </w:r>
            </w:hyperlink>
          </w:p>
        </w:tc>
        <w:tc>
          <w:tcPr>
            <w:tcW w:w="7780" w:type="dxa"/>
            <w:hideMark/>
          </w:tcPr>
          <w:p w:rsidR="00CF1712" w:rsidRPr="00CF1712" w:rsidRDefault="00CF1712" w:rsidP="00CF1712">
            <w:pPr>
              <w:pStyle w:val="ac"/>
              <w:rPr>
                <w:rFonts w:ascii="Liberation Serif" w:hAnsi="Liberation Serif"/>
                <w:lang w:bidi="ru-RU"/>
              </w:rPr>
            </w:pPr>
            <w:r w:rsidRPr="00CF1712">
              <w:rPr>
                <w:rFonts w:ascii="Liberation Serif" w:hAnsi="Liberation Serif"/>
                <w:lang w:bidi="ru-RU"/>
              </w:rPr>
              <w:t>Инвентаризационная опись ценных бумаг</w:t>
            </w:r>
          </w:p>
        </w:tc>
      </w:tr>
      <w:tr w:rsidR="00CF1712" w:rsidRPr="00CF1712" w:rsidTr="00CF1712">
        <w:trPr>
          <w:trHeight w:val="675"/>
        </w:trPr>
        <w:tc>
          <w:tcPr>
            <w:tcW w:w="1540" w:type="dxa"/>
            <w:hideMark/>
          </w:tcPr>
          <w:p w:rsidR="00CF1712" w:rsidRPr="00CF1712" w:rsidRDefault="00CF1712" w:rsidP="00CF1712">
            <w:pPr>
              <w:pStyle w:val="ac"/>
              <w:jc w:val="both"/>
              <w:rPr>
                <w:rFonts w:ascii="Liberation Serif" w:hAnsi="Liberation Serif"/>
                <w:u w:val="single"/>
                <w:lang w:bidi="ru-RU"/>
              </w:rPr>
            </w:pPr>
            <w:hyperlink r:id="rId22" w:history="1">
              <w:r w:rsidRPr="00CF1712">
                <w:rPr>
                  <w:rStyle w:val="ad"/>
                  <w:rFonts w:ascii="Liberation Serif" w:hAnsi="Liberation Serif"/>
                  <w:lang w:bidi="ru-RU"/>
                </w:rPr>
                <w:t>510471</w:t>
              </w:r>
            </w:hyperlink>
          </w:p>
        </w:tc>
        <w:tc>
          <w:tcPr>
            <w:tcW w:w="7780" w:type="dxa"/>
            <w:hideMark/>
          </w:tcPr>
          <w:p w:rsidR="00CF1712" w:rsidRPr="00CF1712" w:rsidRDefault="00CF1712" w:rsidP="00CF1712">
            <w:pPr>
              <w:pStyle w:val="ac"/>
              <w:rPr>
                <w:rFonts w:ascii="Liberation Serif" w:hAnsi="Liberation Serif"/>
                <w:lang w:bidi="ru-RU"/>
              </w:rPr>
            </w:pPr>
            <w:r w:rsidRPr="00CF1712">
              <w:rPr>
                <w:rFonts w:ascii="Liberation Serif" w:hAnsi="Liberation Serif"/>
                <w:lang w:bidi="ru-RU"/>
              </w:rPr>
              <w:t>Инвентаризационная опись задолженности по кредитам, займам (ссудам)</w:t>
            </w:r>
          </w:p>
        </w:tc>
      </w:tr>
      <w:tr w:rsidR="00CF1712" w:rsidRPr="00CF1712" w:rsidTr="00CF1712">
        <w:trPr>
          <w:trHeight w:val="630"/>
        </w:trPr>
        <w:tc>
          <w:tcPr>
            <w:tcW w:w="1540" w:type="dxa"/>
            <w:hideMark/>
          </w:tcPr>
          <w:p w:rsidR="00CF1712" w:rsidRPr="00CF1712" w:rsidRDefault="00CF1712" w:rsidP="00CF1712">
            <w:pPr>
              <w:pStyle w:val="ac"/>
              <w:jc w:val="both"/>
              <w:rPr>
                <w:rFonts w:ascii="Liberation Serif" w:hAnsi="Liberation Serif"/>
                <w:u w:val="single"/>
                <w:lang w:bidi="ru-RU"/>
              </w:rPr>
            </w:pPr>
            <w:hyperlink r:id="rId23" w:history="1">
              <w:r w:rsidRPr="00CF1712">
                <w:rPr>
                  <w:rStyle w:val="ad"/>
                  <w:rFonts w:ascii="Liberation Serif" w:hAnsi="Liberation Serif"/>
                  <w:lang w:bidi="ru-RU"/>
                </w:rPr>
                <w:t>510472</w:t>
              </w:r>
            </w:hyperlink>
          </w:p>
        </w:tc>
        <w:tc>
          <w:tcPr>
            <w:tcW w:w="7780" w:type="dxa"/>
            <w:hideMark/>
          </w:tcPr>
          <w:p w:rsidR="00CF1712" w:rsidRPr="00CF1712" w:rsidRDefault="00CF1712" w:rsidP="00CF1712">
            <w:pPr>
              <w:pStyle w:val="ac"/>
              <w:rPr>
                <w:rFonts w:ascii="Liberation Serif" w:hAnsi="Liberation Serif"/>
                <w:lang w:bidi="ru-RU"/>
              </w:rPr>
            </w:pPr>
            <w:r w:rsidRPr="00CF1712">
              <w:rPr>
                <w:rFonts w:ascii="Liberation Serif" w:hAnsi="Liberation Serif"/>
                <w:lang w:bidi="ru-RU"/>
              </w:rPr>
              <w:t>Инвентаризационная опись состояния государственного (муниципального) долга в ценных бумагах</w:t>
            </w:r>
          </w:p>
        </w:tc>
      </w:tr>
      <w:tr w:rsidR="00CF1712" w:rsidRPr="00CF1712" w:rsidTr="00CF1712">
        <w:trPr>
          <w:trHeight w:val="630"/>
        </w:trPr>
        <w:tc>
          <w:tcPr>
            <w:tcW w:w="1540" w:type="dxa"/>
            <w:hideMark/>
          </w:tcPr>
          <w:p w:rsidR="00CF1712" w:rsidRPr="00CF1712" w:rsidRDefault="00CF1712" w:rsidP="00CF1712">
            <w:pPr>
              <w:pStyle w:val="ac"/>
              <w:jc w:val="both"/>
              <w:rPr>
                <w:rFonts w:ascii="Liberation Serif" w:hAnsi="Liberation Serif"/>
                <w:u w:val="single"/>
                <w:lang w:bidi="ru-RU"/>
              </w:rPr>
            </w:pPr>
            <w:hyperlink r:id="rId24" w:history="1">
              <w:r w:rsidRPr="00CF1712">
                <w:rPr>
                  <w:rStyle w:val="ad"/>
                  <w:rFonts w:ascii="Liberation Serif" w:hAnsi="Liberation Serif"/>
                  <w:lang w:bidi="ru-RU"/>
                </w:rPr>
                <w:t>510473</w:t>
              </w:r>
            </w:hyperlink>
          </w:p>
        </w:tc>
        <w:tc>
          <w:tcPr>
            <w:tcW w:w="7780" w:type="dxa"/>
            <w:hideMark/>
          </w:tcPr>
          <w:p w:rsidR="00CF1712" w:rsidRPr="00CF1712" w:rsidRDefault="00CF1712" w:rsidP="00CF1712">
            <w:pPr>
              <w:pStyle w:val="ac"/>
              <w:rPr>
                <w:rFonts w:ascii="Liberation Serif" w:hAnsi="Liberation Serif"/>
                <w:lang w:bidi="ru-RU"/>
              </w:rPr>
            </w:pPr>
            <w:r w:rsidRPr="00CF1712">
              <w:rPr>
                <w:rFonts w:ascii="Liberation Serif" w:hAnsi="Liberation Serif"/>
                <w:lang w:bidi="ru-RU"/>
              </w:rPr>
              <w:t>Инвентаризационная опись состояния государственного (муниципального) долга по привлеченным кредитам</w:t>
            </w:r>
          </w:p>
        </w:tc>
      </w:tr>
      <w:tr w:rsidR="00CF1712" w:rsidRPr="00CF1712" w:rsidTr="00CF1712">
        <w:trPr>
          <w:trHeight w:val="630"/>
        </w:trPr>
        <w:tc>
          <w:tcPr>
            <w:tcW w:w="1540" w:type="dxa"/>
            <w:hideMark/>
          </w:tcPr>
          <w:p w:rsidR="00CF1712" w:rsidRPr="00CF1712" w:rsidRDefault="00CF1712" w:rsidP="00CF1712">
            <w:pPr>
              <w:pStyle w:val="ac"/>
              <w:jc w:val="both"/>
              <w:rPr>
                <w:rFonts w:ascii="Liberation Serif" w:hAnsi="Liberation Serif"/>
                <w:u w:val="single"/>
                <w:lang w:bidi="ru-RU"/>
              </w:rPr>
            </w:pPr>
            <w:hyperlink r:id="rId25" w:history="1">
              <w:r w:rsidRPr="00CF1712">
                <w:rPr>
                  <w:rStyle w:val="ad"/>
                  <w:rFonts w:ascii="Liberation Serif" w:hAnsi="Liberation Serif"/>
                  <w:lang w:bidi="ru-RU"/>
                </w:rPr>
                <w:t>510474</w:t>
              </w:r>
            </w:hyperlink>
          </w:p>
        </w:tc>
        <w:tc>
          <w:tcPr>
            <w:tcW w:w="7780" w:type="dxa"/>
            <w:hideMark/>
          </w:tcPr>
          <w:p w:rsidR="00CF1712" w:rsidRPr="00CF1712" w:rsidRDefault="00CF1712" w:rsidP="00CF1712">
            <w:pPr>
              <w:pStyle w:val="ac"/>
              <w:rPr>
                <w:rFonts w:ascii="Liberation Serif" w:hAnsi="Liberation Serif"/>
                <w:lang w:bidi="ru-RU"/>
              </w:rPr>
            </w:pPr>
            <w:r w:rsidRPr="00CF1712">
              <w:rPr>
                <w:rFonts w:ascii="Liberation Serif" w:hAnsi="Liberation Serif"/>
                <w:lang w:bidi="ru-RU"/>
              </w:rPr>
              <w:t>Инвентаризационная опись состояния государственного (муниципального) долга по предоставленным гарантиям</w:t>
            </w:r>
          </w:p>
        </w:tc>
      </w:tr>
    </w:tbl>
    <w:p w:rsidR="001B4532" w:rsidRPr="001B4532" w:rsidRDefault="004865FE" w:rsidP="001B4532">
      <w:pPr>
        <w:pStyle w:val="af0"/>
      </w:pPr>
      <w:r>
        <w:rPr>
          <w:rFonts w:ascii="Liberation Serif" w:hAnsi="Liberation Serif"/>
        </w:rPr>
        <w:t xml:space="preserve">       </w:t>
      </w:r>
      <w:r w:rsidR="001B4532">
        <w:rPr>
          <w:rFonts w:ascii="Liberation Serif" w:hAnsi="Liberation Serif"/>
        </w:rPr>
        <w:t>Изыскать в течени</w:t>
      </w:r>
      <w:proofErr w:type="gramStart"/>
      <w:r w:rsidR="001B4532">
        <w:rPr>
          <w:rFonts w:ascii="Liberation Serif" w:hAnsi="Liberation Serif"/>
        </w:rPr>
        <w:t>и</w:t>
      </w:r>
      <w:proofErr w:type="gramEnd"/>
      <w:r w:rsidR="001B4532">
        <w:rPr>
          <w:rFonts w:ascii="Liberation Serif" w:hAnsi="Liberation Serif"/>
        </w:rPr>
        <w:t xml:space="preserve"> 2025 года</w:t>
      </w:r>
      <w:r w:rsidR="00082B56">
        <w:rPr>
          <w:rFonts w:ascii="Liberation Serif" w:hAnsi="Liberation Serif"/>
        </w:rPr>
        <w:t xml:space="preserve"> средства </w:t>
      </w:r>
      <w:r w:rsidR="001B4532">
        <w:rPr>
          <w:rFonts w:ascii="Liberation Serif" w:hAnsi="Liberation Serif"/>
        </w:rPr>
        <w:t xml:space="preserve">и провести мероприятия по переходу </w:t>
      </w:r>
      <w:r w:rsidR="001B4532" w:rsidRPr="001B4532">
        <w:t>на Э</w:t>
      </w:r>
      <w:r w:rsidR="001B4532">
        <w:t>лектронно- документальный оборот (ЭДО)</w:t>
      </w:r>
      <w:r w:rsidR="001B4532" w:rsidRPr="001B4532">
        <w:t>:</w:t>
      </w:r>
    </w:p>
    <w:p w:rsidR="001B4532" w:rsidRPr="001B4532" w:rsidRDefault="001B4532" w:rsidP="001B4532">
      <w:pPr>
        <w:widowControl/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1B4532">
        <w:rPr>
          <w:rFonts w:ascii="Times New Roman" w:eastAsia="Times New Roman" w:hAnsi="Times New Roman" w:cs="Times New Roman"/>
          <w:color w:val="auto"/>
          <w:lang w:bidi="ar-SA"/>
        </w:rPr>
        <w:t>зафиксировать дату начала работы с ЭДО;</w:t>
      </w:r>
    </w:p>
    <w:p w:rsidR="001B4532" w:rsidRPr="001B4532" w:rsidRDefault="001B4532" w:rsidP="001B4532">
      <w:pPr>
        <w:widowControl/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1B4532">
        <w:rPr>
          <w:rFonts w:ascii="Times New Roman" w:eastAsia="Times New Roman" w:hAnsi="Times New Roman" w:cs="Times New Roman"/>
          <w:color w:val="auto"/>
          <w:lang w:bidi="ar-SA"/>
        </w:rPr>
        <w:t>скорректировать учетную политику (единую учетную политику), описав порядок формирования, заполнения и подписи электронных форм;</w:t>
      </w:r>
    </w:p>
    <w:p w:rsidR="001B4532" w:rsidRPr="001B4532" w:rsidRDefault="001B4532" w:rsidP="001B4532">
      <w:pPr>
        <w:widowControl/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1B4532">
        <w:rPr>
          <w:rFonts w:ascii="Times New Roman" w:eastAsia="Times New Roman" w:hAnsi="Times New Roman" w:cs="Times New Roman"/>
          <w:color w:val="auto"/>
          <w:lang w:bidi="ar-SA"/>
        </w:rPr>
        <w:t xml:space="preserve">назначить </w:t>
      </w:r>
      <w:proofErr w:type="gramStart"/>
      <w:r w:rsidRPr="001B4532">
        <w:rPr>
          <w:rFonts w:ascii="Times New Roman" w:eastAsia="Times New Roman" w:hAnsi="Times New Roman" w:cs="Times New Roman"/>
          <w:color w:val="auto"/>
          <w:lang w:bidi="ar-SA"/>
        </w:rPr>
        <w:t>ответственных</w:t>
      </w:r>
      <w:proofErr w:type="gramEnd"/>
      <w:r w:rsidRPr="001B4532">
        <w:rPr>
          <w:rFonts w:ascii="Times New Roman" w:eastAsia="Times New Roman" w:hAnsi="Times New Roman" w:cs="Times New Roman"/>
          <w:color w:val="auto"/>
          <w:lang w:bidi="ar-SA"/>
        </w:rPr>
        <w:t xml:space="preserve"> за подготовку и подписание ЭДО;</w:t>
      </w:r>
    </w:p>
    <w:p w:rsidR="001B4532" w:rsidRPr="001B4532" w:rsidRDefault="001B4532" w:rsidP="001B4532">
      <w:pPr>
        <w:widowControl/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1B4532">
        <w:rPr>
          <w:rFonts w:ascii="Times New Roman" w:eastAsia="Times New Roman" w:hAnsi="Times New Roman" w:cs="Times New Roman"/>
          <w:color w:val="auto"/>
          <w:lang w:bidi="ar-SA"/>
        </w:rPr>
        <w:t>установить сроки создания, подписания, утверждения и передачи электронных файлов;</w:t>
      </w:r>
    </w:p>
    <w:p w:rsidR="001B4532" w:rsidRPr="001B4532" w:rsidRDefault="001B4532" w:rsidP="001B4532">
      <w:pPr>
        <w:widowControl/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1B4532">
        <w:rPr>
          <w:rFonts w:ascii="Times New Roman" w:eastAsia="Times New Roman" w:hAnsi="Times New Roman" w:cs="Times New Roman"/>
          <w:color w:val="auto"/>
          <w:lang w:bidi="ar-SA"/>
        </w:rPr>
        <w:t>дополнить график документооборота;</w:t>
      </w:r>
    </w:p>
    <w:p w:rsidR="001B4532" w:rsidRPr="001B4532" w:rsidRDefault="001B4532" w:rsidP="001B4532">
      <w:pPr>
        <w:widowControl/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1B4532">
        <w:rPr>
          <w:rFonts w:ascii="Times New Roman" w:eastAsia="Times New Roman" w:hAnsi="Times New Roman" w:cs="Times New Roman"/>
          <w:color w:val="auto"/>
          <w:lang w:bidi="ar-SA"/>
        </w:rPr>
        <w:t>обеспечить сотрудников ЭП и дать доступ к системе централизованного бухучета;</w:t>
      </w:r>
    </w:p>
    <w:p w:rsidR="001B4532" w:rsidRPr="001B4532" w:rsidRDefault="001B4532" w:rsidP="001B4532">
      <w:pPr>
        <w:widowControl/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1B4532">
        <w:rPr>
          <w:rFonts w:ascii="Times New Roman" w:eastAsia="Times New Roman" w:hAnsi="Times New Roman" w:cs="Times New Roman"/>
          <w:color w:val="auto"/>
          <w:lang w:bidi="ar-SA"/>
        </w:rPr>
        <w:t>обновить справочники учетной программы;</w:t>
      </w:r>
    </w:p>
    <w:p w:rsidR="001B4532" w:rsidRPr="001B4532" w:rsidRDefault="001B4532" w:rsidP="001B4532">
      <w:pPr>
        <w:widowControl/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1B4532">
        <w:rPr>
          <w:rFonts w:ascii="Times New Roman" w:eastAsia="Times New Roman" w:hAnsi="Times New Roman" w:cs="Times New Roman"/>
          <w:color w:val="auto"/>
          <w:lang w:bidi="ar-SA"/>
        </w:rPr>
        <w:t xml:space="preserve">утвердить порядок списания кредиторской задолженности с </w:t>
      </w:r>
      <w:proofErr w:type="spellStart"/>
      <w:r w:rsidRPr="001B4532">
        <w:rPr>
          <w:rFonts w:ascii="Times New Roman" w:eastAsia="Times New Roman" w:hAnsi="Times New Roman" w:cs="Times New Roman"/>
          <w:color w:val="auto"/>
          <w:lang w:bidi="ar-SA"/>
        </w:rPr>
        <w:t>забалансового</w:t>
      </w:r>
      <w:proofErr w:type="spellEnd"/>
      <w:r w:rsidRPr="001B4532">
        <w:rPr>
          <w:rFonts w:ascii="Times New Roman" w:eastAsia="Times New Roman" w:hAnsi="Times New Roman" w:cs="Times New Roman"/>
          <w:color w:val="auto"/>
          <w:lang w:bidi="ar-SA"/>
        </w:rPr>
        <w:t xml:space="preserve"> счета 20;</w:t>
      </w:r>
    </w:p>
    <w:p w:rsidR="001B4532" w:rsidRPr="001B4532" w:rsidRDefault="001B4532" w:rsidP="001B4532">
      <w:pPr>
        <w:widowControl/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1B4532">
        <w:rPr>
          <w:rFonts w:ascii="Times New Roman" w:eastAsia="Times New Roman" w:hAnsi="Times New Roman" w:cs="Times New Roman"/>
          <w:color w:val="auto"/>
          <w:lang w:bidi="ar-SA"/>
        </w:rPr>
        <w:t>пересмотреть правила назначения материально ответственных лиц;</w:t>
      </w:r>
    </w:p>
    <w:p w:rsidR="001B4532" w:rsidRPr="001B4532" w:rsidRDefault="001B4532" w:rsidP="001B4532">
      <w:pPr>
        <w:widowControl/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1B4532">
        <w:rPr>
          <w:rFonts w:ascii="Times New Roman" w:eastAsia="Times New Roman" w:hAnsi="Times New Roman" w:cs="Times New Roman"/>
          <w:color w:val="auto"/>
          <w:lang w:bidi="ar-SA"/>
        </w:rPr>
        <w:t>проверить и при необходимости скорректировать положение о комиссии по поступлению и выбытию активов.</w:t>
      </w:r>
    </w:p>
    <w:p w:rsidR="004865FE" w:rsidRPr="00FE0359" w:rsidRDefault="004865FE" w:rsidP="00FE0359">
      <w:pPr>
        <w:pStyle w:val="ac"/>
        <w:ind w:firstLine="0"/>
        <w:jc w:val="both"/>
        <w:rPr>
          <w:rFonts w:ascii="Liberation Serif" w:hAnsi="Liberation Serif"/>
          <w:sz w:val="24"/>
          <w:szCs w:val="24"/>
        </w:rPr>
      </w:pPr>
    </w:p>
    <w:p w:rsidR="009C557E" w:rsidRPr="00FE0359" w:rsidRDefault="009C557E" w:rsidP="00FE0359">
      <w:pPr>
        <w:pStyle w:val="ac"/>
        <w:ind w:firstLine="0"/>
        <w:jc w:val="both"/>
        <w:rPr>
          <w:rFonts w:ascii="Liberation Serif" w:hAnsi="Liberation Serif"/>
          <w:sz w:val="24"/>
          <w:szCs w:val="24"/>
        </w:rPr>
      </w:pPr>
      <w:r w:rsidRPr="00FE0359">
        <w:rPr>
          <w:rFonts w:ascii="Liberation Serif" w:hAnsi="Liberation Serif"/>
          <w:sz w:val="24"/>
          <w:szCs w:val="24"/>
        </w:rPr>
        <w:t xml:space="preserve">          Первичные учетные документы, а также сводные учетные документы, формы которых не унифицированы, разработанные учреждением самостоятельно приведены в </w:t>
      </w:r>
      <w:r w:rsidRPr="00FE0359">
        <w:rPr>
          <w:rFonts w:ascii="Liberation Serif" w:hAnsi="Liberation Serif"/>
          <w:b/>
          <w:sz w:val="24"/>
          <w:szCs w:val="24"/>
        </w:rPr>
        <w:t>Приложении  8</w:t>
      </w:r>
      <w:r w:rsidRPr="00FE0359">
        <w:rPr>
          <w:rFonts w:ascii="Liberation Serif" w:hAnsi="Liberation Serif"/>
          <w:sz w:val="24"/>
          <w:szCs w:val="24"/>
        </w:rPr>
        <w:t xml:space="preserve"> к настоящему Положению об учетной политике.</w:t>
      </w:r>
    </w:p>
    <w:p w:rsidR="009C557E" w:rsidRPr="00FE0359" w:rsidRDefault="009C557E" w:rsidP="00FE0359">
      <w:pPr>
        <w:pStyle w:val="ac"/>
        <w:ind w:firstLine="0"/>
        <w:jc w:val="both"/>
        <w:rPr>
          <w:rFonts w:ascii="Liberation Serif" w:hAnsi="Liberation Serif"/>
          <w:sz w:val="24"/>
          <w:szCs w:val="24"/>
        </w:rPr>
      </w:pPr>
      <w:r w:rsidRPr="00FE0359">
        <w:rPr>
          <w:rFonts w:ascii="Liberation Serif" w:hAnsi="Liberation Serif"/>
          <w:sz w:val="24"/>
          <w:szCs w:val="24"/>
        </w:rPr>
        <w:t xml:space="preserve">           Первичный учетный документ принимается к бухучету при условии отражения в нем всех обязательных реквизитов и при наличии на документе подписи руководителя автономного учреждения или уполномоченных им на то лиц.</w:t>
      </w:r>
    </w:p>
    <w:p w:rsidR="009C557E" w:rsidRPr="00FE0359" w:rsidRDefault="009C557E" w:rsidP="00FE0359">
      <w:pPr>
        <w:pStyle w:val="ac"/>
        <w:ind w:firstLine="0"/>
        <w:jc w:val="both"/>
        <w:rPr>
          <w:rFonts w:ascii="Liberation Serif" w:hAnsi="Liberation Serif"/>
          <w:sz w:val="24"/>
          <w:szCs w:val="24"/>
        </w:rPr>
      </w:pPr>
      <w:r w:rsidRPr="00FE0359">
        <w:rPr>
          <w:rFonts w:ascii="Liberation Serif" w:hAnsi="Liberation Serif"/>
          <w:sz w:val="24"/>
          <w:szCs w:val="24"/>
        </w:rPr>
        <w:lastRenderedPageBreak/>
        <w:t xml:space="preserve">           Документы, которыми оформляются факты хозяйственной жизни с денежными средствами, принимаются к отражению в бухгалтерском учете при наличии на документе подписей руководителя автономного учреждения и главного бухгалтера или уполномоченных ими лиц.</w:t>
      </w:r>
    </w:p>
    <w:p w:rsidR="009C557E" w:rsidRPr="00FE0359" w:rsidRDefault="009C557E" w:rsidP="00FE0359">
      <w:pPr>
        <w:pStyle w:val="ac"/>
        <w:ind w:firstLine="0"/>
        <w:jc w:val="both"/>
        <w:rPr>
          <w:rFonts w:ascii="Liberation Serif" w:hAnsi="Liberation Serif"/>
          <w:sz w:val="24"/>
          <w:szCs w:val="24"/>
        </w:rPr>
      </w:pPr>
      <w:r w:rsidRPr="00FE0359">
        <w:rPr>
          <w:rFonts w:ascii="Liberation Serif" w:hAnsi="Liberation Serif"/>
          <w:sz w:val="24"/>
          <w:szCs w:val="24"/>
        </w:rPr>
        <w:t xml:space="preserve">           Первичные учетные документы могут составляться как на бумажном носителе, так и в виде электронного документа, подписанного электронной подписью. </w:t>
      </w:r>
    </w:p>
    <w:p w:rsidR="00C05820" w:rsidRPr="00FE0359" w:rsidRDefault="009C557E" w:rsidP="00FE0359">
      <w:pPr>
        <w:pStyle w:val="ac"/>
        <w:ind w:firstLine="0"/>
        <w:jc w:val="both"/>
        <w:rPr>
          <w:rFonts w:ascii="Liberation Serif" w:hAnsi="Liberation Serif"/>
          <w:sz w:val="24"/>
          <w:szCs w:val="24"/>
        </w:rPr>
      </w:pPr>
      <w:r w:rsidRPr="00FE0359">
        <w:rPr>
          <w:rFonts w:ascii="Liberation Serif" w:hAnsi="Liberation Serif"/>
          <w:sz w:val="24"/>
          <w:szCs w:val="24"/>
        </w:rPr>
        <w:t xml:space="preserve">          Перевод первичных учетных документов, составленных на иностранных языках, осуществляет: специализированный переводчик на договорной основе.</w:t>
      </w:r>
    </w:p>
    <w:bookmarkEnd w:id="2"/>
    <w:bookmarkEnd w:id="3"/>
    <w:p w:rsidR="00C27EB0" w:rsidRPr="00FE0359" w:rsidRDefault="00C27EB0" w:rsidP="00FE0359">
      <w:pPr>
        <w:pStyle w:val="ac"/>
        <w:ind w:firstLine="0"/>
        <w:jc w:val="both"/>
        <w:rPr>
          <w:rFonts w:ascii="Liberation Serif" w:hAnsi="Liberation Serif"/>
          <w:sz w:val="24"/>
          <w:szCs w:val="24"/>
        </w:rPr>
      </w:pPr>
      <w:r w:rsidRPr="00FE0359">
        <w:rPr>
          <w:rFonts w:ascii="Liberation Serif" w:hAnsi="Liberation Serif"/>
          <w:sz w:val="24"/>
          <w:szCs w:val="24"/>
        </w:rPr>
        <w:t>Учреждение ежемесячно (ежеквартально,</w:t>
      </w:r>
      <w:r w:rsidR="00051C56" w:rsidRPr="00FE0359">
        <w:rPr>
          <w:rFonts w:ascii="Liberation Serif" w:hAnsi="Liberation Serif"/>
          <w:sz w:val="24"/>
          <w:szCs w:val="24"/>
        </w:rPr>
        <w:t xml:space="preserve"> </w:t>
      </w:r>
      <w:r w:rsidRPr="00FE0359">
        <w:rPr>
          <w:rFonts w:ascii="Liberation Serif" w:hAnsi="Liberation Serif"/>
          <w:sz w:val="24"/>
          <w:szCs w:val="24"/>
        </w:rPr>
        <w:t>ежегодно) формирует и оформляет в печатном виде регистры бухгалтерского учета по перечню (журналы операций, Главная книга, оборотный баланс и оборотные ведомости, регистры аналитического учета и т.д.).</w:t>
      </w:r>
    </w:p>
    <w:p w:rsidR="00C27EB0" w:rsidRPr="00FE0359" w:rsidRDefault="00C05820" w:rsidP="00FE0359">
      <w:pPr>
        <w:pStyle w:val="ac"/>
        <w:ind w:firstLine="0"/>
        <w:jc w:val="both"/>
        <w:rPr>
          <w:rFonts w:ascii="Liberation Serif" w:hAnsi="Liberation Serif"/>
          <w:sz w:val="24"/>
          <w:szCs w:val="24"/>
        </w:rPr>
      </w:pPr>
      <w:r w:rsidRPr="00FE0359">
        <w:rPr>
          <w:rFonts w:ascii="Liberation Serif" w:hAnsi="Liberation Serif"/>
          <w:sz w:val="24"/>
          <w:szCs w:val="24"/>
        </w:rPr>
        <w:t xml:space="preserve">        </w:t>
      </w:r>
      <w:r w:rsidR="00C27EB0" w:rsidRPr="00FE0359">
        <w:rPr>
          <w:rFonts w:ascii="Liberation Serif" w:hAnsi="Liberation Serif"/>
          <w:sz w:val="24"/>
          <w:szCs w:val="24"/>
        </w:rPr>
        <w:t xml:space="preserve">В условиях комплексной </w:t>
      </w:r>
      <w:proofErr w:type="gramStart"/>
      <w:r w:rsidR="00C27EB0" w:rsidRPr="00FE0359">
        <w:rPr>
          <w:rFonts w:ascii="Liberation Serif" w:hAnsi="Liberation Serif"/>
          <w:sz w:val="24"/>
          <w:szCs w:val="24"/>
        </w:rPr>
        <w:t>автоматизации бухгалтерского учета Учреждения</w:t>
      </w:r>
      <w:r w:rsidR="00051C56" w:rsidRPr="00FE0359">
        <w:rPr>
          <w:rFonts w:ascii="Liberation Serif" w:hAnsi="Liberation Serif"/>
          <w:sz w:val="24"/>
          <w:szCs w:val="24"/>
        </w:rPr>
        <w:t>,</w:t>
      </w:r>
      <w:r w:rsidR="00C27EB0" w:rsidRPr="00FE0359">
        <w:rPr>
          <w:rFonts w:ascii="Liberation Serif" w:hAnsi="Liberation Serif"/>
          <w:sz w:val="24"/>
          <w:szCs w:val="24"/>
        </w:rPr>
        <w:t xml:space="preserve"> данные синтетического и аналитического учета формируются</w:t>
      </w:r>
      <w:proofErr w:type="gramEnd"/>
      <w:r w:rsidR="00C27EB0" w:rsidRPr="00FE0359">
        <w:rPr>
          <w:rFonts w:ascii="Liberation Serif" w:hAnsi="Liberation Serif"/>
          <w:sz w:val="24"/>
          <w:szCs w:val="24"/>
        </w:rPr>
        <w:t xml:space="preserve"> в базах данных используемого программного комплекса и ежемесячно</w:t>
      </w:r>
      <w:r w:rsidRPr="00FE0359">
        <w:rPr>
          <w:rFonts w:ascii="Liberation Serif" w:hAnsi="Liberation Serif"/>
          <w:sz w:val="24"/>
          <w:szCs w:val="24"/>
        </w:rPr>
        <w:t xml:space="preserve"> </w:t>
      </w:r>
      <w:r w:rsidR="00C27EB0" w:rsidRPr="00FE0359">
        <w:rPr>
          <w:rFonts w:ascii="Liberation Serif" w:hAnsi="Liberation Serif"/>
          <w:sz w:val="24"/>
          <w:szCs w:val="24"/>
        </w:rPr>
        <w:t>(ежеквартально,</w:t>
      </w:r>
      <w:r w:rsidR="00051C56" w:rsidRPr="00FE0359">
        <w:rPr>
          <w:rFonts w:ascii="Liberation Serif" w:hAnsi="Liberation Serif"/>
          <w:sz w:val="24"/>
          <w:szCs w:val="24"/>
        </w:rPr>
        <w:t xml:space="preserve"> </w:t>
      </w:r>
      <w:r w:rsidR="00C27EB0" w:rsidRPr="00FE0359">
        <w:rPr>
          <w:rFonts w:ascii="Liberation Serif" w:hAnsi="Liberation Serif"/>
          <w:sz w:val="24"/>
          <w:szCs w:val="24"/>
        </w:rPr>
        <w:t>ежегодно) выводятся на бумажные носители - выходные формы документов (ордера, карточки, ведомости, отчет и т. п.). При выведении регистров бюджетного учета на бумажные носители допускается отличие выходной формы документа (</w:t>
      </w:r>
      <w:proofErr w:type="spellStart"/>
      <w:r w:rsidR="00C27EB0" w:rsidRPr="00FE0359">
        <w:rPr>
          <w:rFonts w:ascii="Liberation Serif" w:hAnsi="Liberation Serif"/>
          <w:sz w:val="24"/>
          <w:szCs w:val="24"/>
        </w:rPr>
        <w:t>машинограммы</w:t>
      </w:r>
      <w:proofErr w:type="spellEnd"/>
      <w:r w:rsidR="00C27EB0" w:rsidRPr="00FE0359">
        <w:rPr>
          <w:rFonts w:ascii="Liberation Serif" w:hAnsi="Liberation Serif"/>
          <w:sz w:val="24"/>
          <w:szCs w:val="24"/>
        </w:rPr>
        <w:t>) от утвержденной формы документа при условии, что реквизиты и показатели выходной формы документа (</w:t>
      </w:r>
      <w:proofErr w:type="spellStart"/>
      <w:r w:rsidR="00C27EB0" w:rsidRPr="00FE0359">
        <w:rPr>
          <w:rFonts w:ascii="Liberation Serif" w:hAnsi="Liberation Serif"/>
          <w:sz w:val="24"/>
          <w:szCs w:val="24"/>
        </w:rPr>
        <w:t>машинограммы</w:t>
      </w:r>
      <w:proofErr w:type="spellEnd"/>
      <w:r w:rsidR="00C27EB0" w:rsidRPr="00FE0359">
        <w:rPr>
          <w:rFonts w:ascii="Liberation Serif" w:hAnsi="Liberation Serif"/>
          <w:sz w:val="24"/>
          <w:szCs w:val="24"/>
        </w:rPr>
        <w:t>) содержат соответствующие реквизиты и показатели регистров бюджетного учета, предусмотренные Инструкцией по бухгалтерскому учету. При обнаружении в выходных формах документов ошибок работниками бухгалтерии осуществляется диагностика ошибочных данных, их исправление и получение выходных форм документов с учетом исправлений. Без оформления документального подтверждения исправления непосредственно в электронных базах данных не допускаются.</w:t>
      </w:r>
    </w:p>
    <w:p w:rsidR="009C557E" w:rsidRPr="00FE0359" w:rsidRDefault="007314E3" w:rsidP="00FE0359">
      <w:pPr>
        <w:pStyle w:val="ac"/>
        <w:ind w:firstLine="0"/>
        <w:jc w:val="both"/>
        <w:rPr>
          <w:rFonts w:ascii="Liberation Serif" w:hAnsi="Liberation Serif"/>
          <w:color w:val="FF0000"/>
          <w:sz w:val="24"/>
          <w:szCs w:val="24"/>
        </w:rPr>
      </w:pPr>
      <w:r w:rsidRPr="00FE0359">
        <w:rPr>
          <w:rFonts w:ascii="Liberation Serif" w:hAnsi="Liberation Serif"/>
          <w:sz w:val="24"/>
          <w:szCs w:val="24"/>
        </w:rPr>
        <w:t xml:space="preserve">           </w:t>
      </w:r>
      <w:r w:rsidR="00C27EB0" w:rsidRPr="00FE0359">
        <w:rPr>
          <w:rFonts w:ascii="Liberation Serif" w:hAnsi="Liberation Serif"/>
          <w:sz w:val="24"/>
          <w:szCs w:val="24"/>
        </w:rPr>
        <w:t>Бухгалтерскую информацию хранить на машинных и бумажных носителях.</w:t>
      </w:r>
      <w:r w:rsidR="00C27EB0" w:rsidRPr="00FE0359">
        <w:rPr>
          <w:rFonts w:ascii="Liberation Serif" w:hAnsi="Liberation Serif"/>
          <w:color w:val="FF0000"/>
          <w:sz w:val="24"/>
          <w:szCs w:val="24"/>
        </w:rPr>
        <w:t xml:space="preserve"> </w:t>
      </w:r>
      <w:r w:rsidR="009C557E" w:rsidRPr="00FE0359">
        <w:rPr>
          <w:rFonts w:ascii="Liberation Serif" w:hAnsi="Liberation Serif"/>
          <w:color w:val="FF0000"/>
          <w:sz w:val="24"/>
          <w:szCs w:val="24"/>
        </w:rPr>
        <w:t xml:space="preserve">      </w:t>
      </w:r>
    </w:p>
    <w:p w:rsidR="00C27EB0" w:rsidRPr="00FE0359" w:rsidRDefault="009C557E" w:rsidP="00FE0359">
      <w:pPr>
        <w:pStyle w:val="ac"/>
        <w:ind w:firstLine="0"/>
        <w:jc w:val="both"/>
        <w:rPr>
          <w:sz w:val="24"/>
          <w:szCs w:val="24"/>
        </w:rPr>
      </w:pPr>
      <w:r w:rsidRPr="00FE0359">
        <w:rPr>
          <w:rFonts w:ascii="Liberation Serif" w:hAnsi="Liberation Serif"/>
          <w:color w:val="FF0000"/>
          <w:sz w:val="24"/>
          <w:szCs w:val="24"/>
        </w:rPr>
        <w:t xml:space="preserve">          </w:t>
      </w:r>
      <w:r w:rsidR="00C27EB0" w:rsidRPr="00FE0359">
        <w:rPr>
          <w:rFonts w:ascii="Liberation Serif" w:hAnsi="Liberation Serif"/>
          <w:sz w:val="24"/>
          <w:szCs w:val="24"/>
        </w:rPr>
        <w:t>Ответственность за обеспечение сохранности бухгалтерской информации несет главный бухгалтер</w:t>
      </w:r>
      <w:r w:rsidR="00C27EB0" w:rsidRPr="00FE0359">
        <w:rPr>
          <w:sz w:val="24"/>
          <w:szCs w:val="24"/>
        </w:rPr>
        <w:t>.</w:t>
      </w:r>
    </w:p>
    <w:p w:rsidR="00B26CC4" w:rsidRPr="00327D5C" w:rsidRDefault="00DD6EFA" w:rsidP="007314E3">
      <w:pPr>
        <w:pStyle w:val="af"/>
        <w:spacing w:line="276" w:lineRule="auto"/>
        <w:rPr>
          <w:rFonts w:ascii="Liberation Serif" w:hAnsi="Liberation Serif"/>
          <w:color w:val="auto"/>
        </w:rPr>
      </w:pPr>
      <w:r w:rsidRPr="00327D5C">
        <w:rPr>
          <w:rFonts w:ascii="Liberation Serif" w:hAnsi="Liberation Serif"/>
          <w:color w:val="auto"/>
        </w:rPr>
        <w:t>1.</w:t>
      </w:r>
      <w:r w:rsidR="000157D4" w:rsidRPr="00327D5C">
        <w:rPr>
          <w:rFonts w:ascii="Liberation Serif" w:hAnsi="Liberation Serif"/>
          <w:color w:val="auto"/>
        </w:rPr>
        <w:t>7.</w:t>
      </w:r>
      <w:r w:rsidR="00A54F99" w:rsidRPr="00327D5C">
        <w:rPr>
          <w:rFonts w:ascii="Liberation Serif" w:hAnsi="Liberation Serif"/>
          <w:color w:val="auto"/>
        </w:rPr>
        <w:t xml:space="preserve"> </w:t>
      </w:r>
      <w:r w:rsidR="00B26CC4" w:rsidRPr="00327D5C">
        <w:rPr>
          <w:rFonts w:ascii="Liberation Serif" w:hAnsi="Liberation Serif"/>
          <w:color w:val="auto"/>
        </w:rPr>
        <w:t>В целях организации и ведения бухгалтерского учета, а также ведения раздельного учета по источникам финансового обеспечения (деятельности) применяются следующие коды, указываемые в 18-ом разряде счета Единого плана счетов:</w:t>
      </w:r>
    </w:p>
    <w:p w:rsidR="00B26CC4" w:rsidRPr="00327D5C" w:rsidRDefault="00B26CC4" w:rsidP="00AC7467">
      <w:pPr>
        <w:pStyle w:val="ac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  <w:r w:rsidRPr="00327D5C">
        <w:rPr>
          <w:rFonts w:ascii="Liberation Serif" w:hAnsi="Liberation Serif" w:cstheme="minorHAnsi"/>
          <w:sz w:val="24"/>
          <w:szCs w:val="24"/>
          <w:lang w:eastAsia="en-US"/>
        </w:rPr>
        <w:t>- деятельность, осуществляемая за счет средств соответствующего бюджета бюджетной системы</w:t>
      </w:r>
      <w:r w:rsidRPr="00327D5C">
        <w:rPr>
          <w:rFonts w:ascii="Liberation Serif" w:hAnsi="Liberation Serif"/>
          <w:sz w:val="24"/>
          <w:szCs w:val="24"/>
        </w:rPr>
        <w:t xml:space="preserve"> Российской Федерации (бюджетная деятельность);</w:t>
      </w:r>
    </w:p>
    <w:p w:rsidR="00FD57CF" w:rsidRPr="00327D5C" w:rsidRDefault="00FD57CF" w:rsidP="00AC7467">
      <w:pPr>
        <w:pStyle w:val="ac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  <w:r w:rsidRPr="00327D5C">
        <w:rPr>
          <w:rFonts w:ascii="Liberation Serif" w:hAnsi="Liberation Serif"/>
          <w:sz w:val="24"/>
          <w:szCs w:val="24"/>
        </w:rPr>
        <w:t>- приносящая доход деятельность (собственные доходы учреждения):</w:t>
      </w:r>
    </w:p>
    <w:p w:rsidR="00FD57CF" w:rsidRPr="00327D5C" w:rsidRDefault="00A54F99" w:rsidP="00AC7467">
      <w:pPr>
        <w:pStyle w:val="af"/>
        <w:spacing w:line="276" w:lineRule="auto"/>
        <w:jc w:val="both"/>
        <w:rPr>
          <w:rFonts w:ascii="Liberation Serif" w:hAnsi="Liberation Serif"/>
          <w:color w:val="auto"/>
        </w:rPr>
      </w:pPr>
      <w:r w:rsidRPr="00327D5C">
        <w:rPr>
          <w:rFonts w:ascii="Liberation Serif" w:hAnsi="Liberation Serif"/>
          <w:color w:val="auto"/>
        </w:rPr>
        <w:t xml:space="preserve">  </w:t>
      </w:r>
      <w:r w:rsidR="00FD57CF" w:rsidRPr="00327D5C">
        <w:rPr>
          <w:rFonts w:ascii="Liberation Serif" w:hAnsi="Liberation Serif"/>
          <w:color w:val="auto"/>
        </w:rPr>
        <w:t xml:space="preserve">   </w:t>
      </w:r>
      <w:r w:rsidRPr="00327D5C">
        <w:rPr>
          <w:rFonts w:ascii="Liberation Serif" w:hAnsi="Liberation Serif"/>
          <w:color w:val="auto"/>
        </w:rPr>
        <w:t xml:space="preserve">         </w:t>
      </w:r>
      <w:r w:rsidR="00FD57CF" w:rsidRPr="00327D5C">
        <w:rPr>
          <w:rFonts w:ascii="Liberation Serif" w:hAnsi="Liberation Serif"/>
          <w:color w:val="auto"/>
        </w:rPr>
        <w:t xml:space="preserve">    - родительская плата, взимаемая на основании постановлений, утвержденных  </w:t>
      </w:r>
    </w:p>
    <w:p w:rsidR="00FD57CF" w:rsidRPr="00327D5C" w:rsidRDefault="00FD57CF" w:rsidP="00AC7467">
      <w:pPr>
        <w:pStyle w:val="af"/>
        <w:spacing w:line="276" w:lineRule="auto"/>
        <w:jc w:val="both"/>
        <w:rPr>
          <w:rFonts w:ascii="Liberation Serif" w:hAnsi="Liberation Serif"/>
          <w:color w:val="auto"/>
        </w:rPr>
      </w:pPr>
      <w:r w:rsidRPr="00327D5C">
        <w:rPr>
          <w:rFonts w:ascii="Liberation Serif" w:hAnsi="Liberation Serif"/>
          <w:color w:val="auto"/>
        </w:rPr>
        <w:t xml:space="preserve">                      Администраци</w:t>
      </w:r>
      <w:r w:rsidR="008B70FF" w:rsidRPr="00327D5C">
        <w:rPr>
          <w:rFonts w:ascii="Liberation Serif" w:hAnsi="Liberation Serif"/>
          <w:color w:val="auto"/>
        </w:rPr>
        <w:t>ей Серовского городского округа;</w:t>
      </w:r>
    </w:p>
    <w:p w:rsidR="008B70FF" w:rsidRPr="00327D5C" w:rsidRDefault="00FD57CF" w:rsidP="00AC7467">
      <w:pPr>
        <w:pStyle w:val="af"/>
        <w:spacing w:line="276" w:lineRule="auto"/>
        <w:jc w:val="both"/>
        <w:rPr>
          <w:rFonts w:ascii="Liberation Serif" w:hAnsi="Liberation Serif"/>
          <w:color w:val="auto"/>
        </w:rPr>
      </w:pPr>
      <w:r w:rsidRPr="00327D5C">
        <w:rPr>
          <w:rFonts w:ascii="Liberation Serif" w:hAnsi="Liberation Serif"/>
          <w:i/>
          <w:iCs/>
          <w:color w:val="auto"/>
          <w:lang w:bidi="en-US"/>
        </w:rPr>
        <w:t xml:space="preserve">                   - </w:t>
      </w:r>
      <w:r w:rsidRPr="00327D5C">
        <w:rPr>
          <w:rFonts w:ascii="Liberation Serif" w:hAnsi="Liberation Serif"/>
          <w:iCs/>
          <w:color w:val="auto"/>
          <w:lang w:bidi="en-US"/>
        </w:rPr>
        <w:t>д</w:t>
      </w:r>
      <w:r w:rsidRPr="00327D5C">
        <w:rPr>
          <w:rFonts w:ascii="Liberation Serif" w:hAnsi="Liberation Serif"/>
          <w:color w:val="auto"/>
        </w:rPr>
        <w:t xml:space="preserve">еятельность, приносящая доход (налогооблагаемая </w:t>
      </w:r>
      <w:proofErr w:type="gramStart"/>
      <w:r w:rsidRPr="00327D5C">
        <w:rPr>
          <w:rFonts w:ascii="Liberation Serif" w:hAnsi="Liberation Serif"/>
          <w:color w:val="auto"/>
        </w:rPr>
        <w:t>деятельность</w:t>
      </w:r>
      <w:r w:rsidR="008B70FF" w:rsidRPr="00327D5C">
        <w:rPr>
          <w:rFonts w:ascii="Liberation Serif" w:hAnsi="Liberation Serif"/>
          <w:color w:val="auto"/>
        </w:rPr>
        <w:t>-платные</w:t>
      </w:r>
      <w:proofErr w:type="gramEnd"/>
      <w:r w:rsidR="008B70FF" w:rsidRPr="00327D5C">
        <w:rPr>
          <w:rFonts w:ascii="Liberation Serif" w:hAnsi="Liberation Serif"/>
          <w:color w:val="auto"/>
        </w:rPr>
        <w:t xml:space="preserve"> услуги);</w:t>
      </w:r>
    </w:p>
    <w:p w:rsidR="00FD57CF" w:rsidRPr="00327D5C" w:rsidRDefault="00FD57CF" w:rsidP="00AC7467">
      <w:pPr>
        <w:pStyle w:val="af"/>
        <w:spacing w:line="276" w:lineRule="auto"/>
        <w:jc w:val="both"/>
        <w:rPr>
          <w:rFonts w:ascii="Liberation Serif" w:hAnsi="Liberation Serif"/>
          <w:color w:val="auto"/>
        </w:rPr>
      </w:pPr>
      <w:r w:rsidRPr="00327D5C">
        <w:rPr>
          <w:rFonts w:ascii="Liberation Serif" w:hAnsi="Liberation Serif"/>
          <w:color w:val="auto"/>
        </w:rPr>
        <w:t xml:space="preserve">                   </w:t>
      </w:r>
      <w:proofErr w:type="gramStart"/>
      <w:r w:rsidRPr="00327D5C">
        <w:rPr>
          <w:rFonts w:ascii="Liberation Serif" w:hAnsi="Liberation Serif"/>
          <w:color w:val="auto"/>
        </w:rPr>
        <w:t xml:space="preserve">- пожертвования и благотворительные взносы (Федеральный закон «О   </w:t>
      </w:r>
      <w:proofErr w:type="gramEnd"/>
    </w:p>
    <w:p w:rsidR="00FD57CF" w:rsidRPr="00327D5C" w:rsidRDefault="00FD57CF" w:rsidP="00AC7467">
      <w:pPr>
        <w:pStyle w:val="af"/>
        <w:spacing w:line="276" w:lineRule="auto"/>
        <w:jc w:val="both"/>
        <w:rPr>
          <w:rFonts w:ascii="Liberation Serif" w:hAnsi="Liberation Serif"/>
          <w:color w:val="auto"/>
        </w:rPr>
      </w:pPr>
      <w:r w:rsidRPr="00327D5C">
        <w:rPr>
          <w:rFonts w:ascii="Liberation Serif" w:hAnsi="Liberation Serif"/>
          <w:color w:val="auto"/>
        </w:rPr>
        <w:t xml:space="preserve">                    благотворительной деятельности и благотворительных организациях» № 135-ФЗ </w:t>
      </w:r>
      <w:proofErr w:type="gramStart"/>
      <w:r w:rsidRPr="00327D5C">
        <w:rPr>
          <w:rFonts w:ascii="Liberation Serif" w:hAnsi="Liberation Serif"/>
          <w:color w:val="auto"/>
        </w:rPr>
        <w:t>от</w:t>
      </w:r>
      <w:proofErr w:type="gramEnd"/>
      <w:r w:rsidRPr="00327D5C">
        <w:rPr>
          <w:rFonts w:ascii="Liberation Serif" w:hAnsi="Liberation Serif"/>
          <w:color w:val="auto"/>
        </w:rPr>
        <w:t xml:space="preserve">       </w:t>
      </w:r>
    </w:p>
    <w:p w:rsidR="00FD57CF" w:rsidRPr="00327D5C" w:rsidRDefault="00FD57CF" w:rsidP="00AC7467">
      <w:pPr>
        <w:pStyle w:val="af"/>
        <w:spacing w:line="276" w:lineRule="auto"/>
        <w:jc w:val="both"/>
        <w:rPr>
          <w:rFonts w:ascii="Liberation Serif" w:hAnsi="Liberation Serif"/>
          <w:color w:val="auto"/>
        </w:rPr>
      </w:pPr>
      <w:r w:rsidRPr="00327D5C">
        <w:rPr>
          <w:rFonts w:ascii="Liberation Serif" w:hAnsi="Liberation Serif"/>
          <w:color w:val="auto"/>
        </w:rPr>
        <w:t xml:space="preserve">                      </w:t>
      </w:r>
      <w:proofErr w:type="gramStart"/>
      <w:r w:rsidRPr="00327D5C">
        <w:rPr>
          <w:rFonts w:ascii="Liberation Serif" w:hAnsi="Liberation Serif"/>
          <w:color w:val="auto"/>
        </w:rPr>
        <w:t>11.08.1995 г.).</w:t>
      </w:r>
      <w:proofErr w:type="gramEnd"/>
    </w:p>
    <w:p w:rsidR="00FD57CF" w:rsidRPr="00327D5C" w:rsidRDefault="00FD57CF" w:rsidP="00AC7467">
      <w:pPr>
        <w:autoSpaceDE w:val="0"/>
        <w:autoSpaceDN w:val="0"/>
        <w:adjustRightInd w:val="0"/>
        <w:spacing w:line="276" w:lineRule="auto"/>
        <w:jc w:val="both"/>
        <w:rPr>
          <w:rFonts w:ascii="Liberation Serif" w:hAnsi="Liberation Serif"/>
          <w:color w:val="auto"/>
        </w:rPr>
      </w:pPr>
      <w:r w:rsidRPr="00327D5C">
        <w:rPr>
          <w:rFonts w:ascii="Liberation Serif" w:hAnsi="Liberation Serif"/>
          <w:color w:val="auto"/>
        </w:rPr>
        <w:t xml:space="preserve">           3 - средства во временном распоряжении;</w:t>
      </w:r>
    </w:p>
    <w:p w:rsidR="00FD57CF" w:rsidRPr="00327D5C" w:rsidRDefault="00FD57CF" w:rsidP="00AC7467">
      <w:pPr>
        <w:autoSpaceDE w:val="0"/>
        <w:autoSpaceDN w:val="0"/>
        <w:adjustRightInd w:val="0"/>
        <w:spacing w:line="276" w:lineRule="auto"/>
        <w:jc w:val="both"/>
        <w:rPr>
          <w:rFonts w:ascii="Liberation Serif" w:hAnsi="Liberation Serif"/>
          <w:color w:val="auto"/>
        </w:rPr>
      </w:pPr>
      <w:r w:rsidRPr="00327D5C">
        <w:rPr>
          <w:rFonts w:ascii="Liberation Serif" w:hAnsi="Liberation Serif"/>
          <w:color w:val="auto"/>
        </w:rPr>
        <w:t xml:space="preserve">           4 - субсидии на выполнение государственного (муниципального) задания;</w:t>
      </w:r>
    </w:p>
    <w:p w:rsidR="00FD57CF" w:rsidRPr="00327D5C" w:rsidRDefault="00FD57CF" w:rsidP="00AC7467">
      <w:pPr>
        <w:autoSpaceDE w:val="0"/>
        <w:autoSpaceDN w:val="0"/>
        <w:adjustRightInd w:val="0"/>
        <w:spacing w:line="276" w:lineRule="auto"/>
        <w:jc w:val="both"/>
        <w:rPr>
          <w:rFonts w:ascii="Liberation Serif" w:hAnsi="Liberation Serif"/>
          <w:color w:val="auto"/>
        </w:rPr>
      </w:pPr>
      <w:r w:rsidRPr="00327D5C">
        <w:rPr>
          <w:rFonts w:ascii="Liberation Serif" w:hAnsi="Liberation Serif"/>
          <w:color w:val="auto"/>
        </w:rPr>
        <w:t xml:space="preserve">           5 - субсидии на иные цели.</w:t>
      </w:r>
    </w:p>
    <w:p w:rsidR="00E86AA2" w:rsidRPr="00327D5C" w:rsidRDefault="00BC31B2" w:rsidP="00F672C9">
      <w:pPr>
        <w:autoSpaceDE w:val="0"/>
        <w:autoSpaceDN w:val="0"/>
        <w:adjustRightInd w:val="0"/>
        <w:spacing w:line="276" w:lineRule="auto"/>
        <w:jc w:val="both"/>
        <w:rPr>
          <w:rFonts w:ascii="Liberation Serif" w:hAnsi="Liberation Serif"/>
          <w:color w:val="auto"/>
        </w:rPr>
      </w:pPr>
      <w:r w:rsidRPr="00327D5C">
        <w:rPr>
          <w:rFonts w:ascii="Liberation Serif" w:hAnsi="Liberation Serif"/>
          <w:color w:val="auto"/>
        </w:rPr>
        <w:t>1.</w:t>
      </w:r>
      <w:r w:rsidR="000157D4" w:rsidRPr="00327D5C">
        <w:rPr>
          <w:rFonts w:ascii="Liberation Serif" w:hAnsi="Liberation Serif"/>
          <w:color w:val="auto"/>
        </w:rPr>
        <w:t>8.</w:t>
      </w:r>
      <w:r w:rsidR="008C4BB4" w:rsidRPr="00327D5C">
        <w:rPr>
          <w:rFonts w:ascii="Liberation Serif" w:hAnsi="Liberation Serif"/>
          <w:b/>
          <w:bCs/>
          <w:color w:val="auto"/>
        </w:rPr>
        <w:t xml:space="preserve"> </w:t>
      </w:r>
      <w:r w:rsidR="00C27EB0" w:rsidRPr="00327D5C">
        <w:rPr>
          <w:rFonts w:ascii="Liberation Serif" w:hAnsi="Liberation Serif"/>
          <w:color w:val="auto"/>
        </w:rPr>
        <w:t>Все документы, имеющие отношение к финансово-хозяйственной деятельности Учреждения, формируются в дела с учетом сроков хранения документов согласно номенклатуре дел. Ответственность за организацию хранения дел и сдачу их в архив Учреждения несет главный бухгалтер. Учреждение хранит первичные (сводные) учетные документы, регистры бухгалтерского учета и бухгалтерскую (финансовую) отчетность в течение сроков, устанавливаемых в соответствии с правилами организации архивного дела, но не менее пяти лет.</w:t>
      </w:r>
    </w:p>
    <w:p w:rsidR="008C4BB4" w:rsidRPr="00327D5C" w:rsidRDefault="00C27EB0" w:rsidP="00AC7467">
      <w:pPr>
        <w:pStyle w:val="13"/>
        <w:shd w:val="clear" w:color="auto" w:fill="auto"/>
        <w:spacing w:line="276" w:lineRule="auto"/>
        <w:ind w:firstLine="0"/>
        <w:jc w:val="both"/>
        <w:rPr>
          <w:rFonts w:ascii="Liberation Serif" w:hAnsi="Liberation Serif"/>
          <w:color w:val="auto"/>
        </w:rPr>
      </w:pPr>
      <w:r w:rsidRPr="002F53C2">
        <w:rPr>
          <w:rFonts w:ascii="Liberation Serif" w:hAnsi="Liberation Serif"/>
          <w:color w:val="auto"/>
        </w:rPr>
        <w:t>1.9</w:t>
      </w:r>
      <w:r w:rsidR="00C64263" w:rsidRPr="002F53C2">
        <w:rPr>
          <w:rFonts w:ascii="Liberation Serif" w:hAnsi="Liberation Serif"/>
          <w:color w:val="auto"/>
        </w:rPr>
        <w:t>.</w:t>
      </w:r>
      <w:r w:rsidR="00C64263" w:rsidRPr="00327D5C">
        <w:rPr>
          <w:rFonts w:ascii="Liberation Serif" w:hAnsi="Liberation Serif"/>
          <w:color w:val="auto"/>
        </w:rPr>
        <w:t xml:space="preserve"> Должностными лицами, имеющими право подписи первичных учетных документов, являются </w:t>
      </w:r>
      <w:proofErr w:type="gramStart"/>
      <w:r w:rsidR="00C64263" w:rsidRPr="00327D5C">
        <w:rPr>
          <w:rFonts w:ascii="Liberation Serif" w:hAnsi="Liberation Serif"/>
          <w:color w:val="auto"/>
        </w:rPr>
        <w:t>заведующая Учреждения</w:t>
      </w:r>
      <w:proofErr w:type="gramEnd"/>
      <w:r w:rsidR="00C64263" w:rsidRPr="00327D5C">
        <w:rPr>
          <w:rFonts w:ascii="Liberation Serif" w:hAnsi="Liberation Serif"/>
          <w:color w:val="auto"/>
        </w:rPr>
        <w:t>, заместители заведующей,</w:t>
      </w:r>
      <w:r w:rsidR="005E57C5">
        <w:rPr>
          <w:rFonts w:ascii="Liberation Serif" w:hAnsi="Liberation Serif"/>
          <w:color w:val="auto"/>
        </w:rPr>
        <w:t xml:space="preserve"> заведующие филиалами, </w:t>
      </w:r>
      <w:r w:rsidR="00C64263" w:rsidRPr="00327D5C">
        <w:rPr>
          <w:rFonts w:ascii="Liberation Serif" w:hAnsi="Liberation Serif"/>
          <w:color w:val="auto"/>
        </w:rPr>
        <w:t xml:space="preserve">главный бухгалтер. </w:t>
      </w:r>
      <w:r w:rsidR="00C64263" w:rsidRPr="00327D5C">
        <w:rPr>
          <w:rFonts w:ascii="Liberation Serif" w:hAnsi="Liberation Serif"/>
          <w:color w:val="auto"/>
        </w:rPr>
        <w:lastRenderedPageBreak/>
        <w:t xml:space="preserve">В случае отсутствия указанных лиц право подписи возлагается на других работников приказом </w:t>
      </w:r>
      <w:proofErr w:type="gramStart"/>
      <w:r w:rsidR="00C64263" w:rsidRPr="00327D5C">
        <w:rPr>
          <w:rFonts w:ascii="Liberation Serif" w:hAnsi="Liberation Serif"/>
          <w:color w:val="auto"/>
        </w:rPr>
        <w:t>заведующей Учреждения</w:t>
      </w:r>
      <w:proofErr w:type="gramEnd"/>
    </w:p>
    <w:p w:rsidR="001009E6" w:rsidRPr="002F53C2" w:rsidRDefault="001009E6" w:rsidP="001009E6">
      <w:pPr>
        <w:tabs>
          <w:tab w:val="left" w:pos="9781"/>
          <w:tab w:val="left" w:pos="9923"/>
        </w:tabs>
        <w:autoSpaceDE w:val="0"/>
        <w:autoSpaceDN w:val="0"/>
        <w:adjustRightInd w:val="0"/>
        <w:spacing w:line="276" w:lineRule="auto"/>
        <w:jc w:val="both"/>
        <w:rPr>
          <w:rFonts w:ascii="Liberation Serif" w:hAnsi="Liberation Serif"/>
          <w:color w:val="auto"/>
        </w:rPr>
      </w:pPr>
      <w:r w:rsidRPr="002F53C2">
        <w:rPr>
          <w:rFonts w:ascii="Liberation Serif" w:hAnsi="Liberation Serif"/>
          <w:color w:val="auto"/>
        </w:rPr>
        <w:t>1.10.</w:t>
      </w:r>
      <w:r w:rsidRPr="002F53C2">
        <w:rPr>
          <w:rFonts w:ascii="Liberation Serif" w:hAnsi="Liberation Serif"/>
          <w:bCs/>
          <w:color w:val="auto"/>
        </w:rPr>
        <w:t xml:space="preserve"> Порядок организации и обеспечения (осуществления) внутреннего финансового контроля утвержден Положением о внутреннем финансовом контроле, приведенном </w:t>
      </w:r>
      <w:r w:rsidRPr="00910CA9">
        <w:rPr>
          <w:rFonts w:ascii="Liberation Serif" w:hAnsi="Liberation Serif"/>
          <w:bCs/>
          <w:color w:val="auto"/>
        </w:rPr>
        <w:t xml:space="preserve">в </w:t>
      </w:r>
      <w:r w:rsidRPr="00910CA9">
        <w:rPr>
          <w:rFonts w:ascii="Liberation Serif" w:hAnsi="Liberation Serif"/>
          <w:b/>
          <w:bCs/>
          <w:color w:val="auto"/>
        </w:rPr>
        <w:t>Приложении № 3</w:t>
      </w:r>
      <w:r w:rsidRPr="00F94D04">
        <w:rPr>
          <w:rFonts w:ascii="Liberation Serif" w:hAnsi="Liberation Serif"/>
          <w:bCs/>
          <w:color w:val="FF0000"/>
        </w:rPr>
        <w:t xml:space="preserve"> </w:t>
      </w:r>
      <w:r w:rsidRPr="00F94D04">
        <w:rPr>
          <w:rFonts w:ascii="Liberation Serif" w:hAnsi="Liberation Serif"/>
          <w:bCs/>
          <w:color w:val="FF0000"/>
          <w:u w:val="single"/>
        </w:rPr>
        <w:tab/>
      </w:r>
      <w:r w:rsidRPr="00F94D04">
        <w:rPr>
          <w:rFonts w:ascii="Liberation Serif" w:hAnsi="Liberation Serif"/>
          <w:bCs/>
          <w:color w:val="FF0000"/>
        </w:rPr>
        <w:t xml:space="preserve"> </w:t>
      </w:r>
      <w:r w:rsidRPr="002F53C2">
        <w:rPr>
          <w:rFonts w:ascii="Liberation Serif" w:hAnsi="Liberation Serif"/>
          <w:bCs/>
          <w:color w:val="auto"/>
        </w:rPr>
        <w:t>к настоящему Положению об учетной политике.</w:t>
      </w:r>
    </w:p>
    <w:p w:rsidR="009C7FD5" w:rsidRPr="00327D5C" w:rsidRDefault="000157D4" w:rsidP="009C7FD5">
      <w:pPr>
        <w:tabs>
          <w:tab w:val="left" w:pos="8505"/>
          <w:tab w:val="left" w:pos="8931"/>
        </w:tabs>
        <w:autoSpaceDE w:val="0"/>
        <w:autoSpaceDN w:val="0"/>
        <w:adjustRightInd w:val="0"/>
        <w:spacing w:line="276" w:lineRule="auto"/>
        <w:jc w:val="both"/>
        <w:rPr>
          <w:rFonts w:ascii="Liberation Serif" w:hAnsi="Liberation Serif"/>
          <w:color w:val="auto"/>
        </w:rPr>
      </w:pPr>
      <w:r w:rsidRPr="00327D5C">
        <w:rPr>
          <w:rFonts w:ascii="Liberation Serif" w:hAnsi="Liberation Serif"/>
          <w:color w:val="auto"/>
        </w:rPr>
        <w:t>1.11</w:t>
      </w:r>
      <w:r w:rsidR="009C7FD5" w:rsidRPr="00327D5C">
        <w:rPr>
          <w:rFonts w:ascii="Liberation Serif" w:hAnsi="Liberation Serif"/>
          <w:color w:val="auto"/>
        </w:rPr>
        <w:t>. В целях обеспечения сохранности материальных ценностей и достоверности данных бухгалтерского учета и отчетности учреждение проводит инвентаризацию. Для проведения инвентаризаций в учреждении создается постоянно инвентаризационная комиссия. Состав комиссии устанавливается приказом руководителя учреждения</w:t>
      </w:r>
      <w:proofErr w:type="gramStart"/>
      <w:r w:rsidR="00051C56" w:rsidRPr="00327D5C">
        <w:rPr>
          <w:rFonts w:ascii="Liberation Serif" w:hAnsi="Liberation Serif"/>
          <w:color w:val="auto"/>
        </w:rPr>
        <w:t xml:space="preserve"> </w:t>
      </w:r>
      <w:r w:rsidR="00F820B2">
        <w:rPr>
          <w:rFonts w:ascii="Liberation Serif" w:hAnsi="Liberation Serif"/>
          <w:color w:val="auto"/>
        </w:rPr>
        <w:t>.</w:t>
      </w:r>
      <w:proofErr w:type="gramEnd"/>
    </w:p>
    <w:p w:rsidR="009C7FD5" w:rsidRPr="002F53C2" w:rsidRDefault="00051C56" w:rsidP="00051C56">
      <w:pPr>
        <w:pStyle w:val="af"/>
        <w:spacing w:line="276" w:lineRule="auto"/>
        <w:rPr>
          <w:rFonts w:ascii="Liberation Serif" w:hAnsi="Liberation Serif"/>
          <w:color w:val="auto"/>
        </w:rPr>
      </w:pPr>
      <w:r w:rsidRPr="00327D5C">
        <w:rPr>
          <w:rFonts w:ascii="Liberation Serif" w:hAnsi="Liberation Serif"/>
          <w:color w:val="auto"/>
        </w:rPr>
        <w:t xml:space="preserve">           </w:t>
      </w:r>
      <w:r w:rsidR="009C7FD5" w:rsidRPr="002F53C2">
        <w:rPr>
          <w:rFonts w:ascii="Liberation Serif" w:hAnsi="Liberation Serif"/>
          <w:color w:val="auto"/>
        </w:rPr>
        <w:t>Деятельность инвентаризационной комиссии осуществляется в соответствии с Положением       об инвентаризации имущества и обязательств учреждения, приведенным в</w:t>
      </w:r>
      <w:r w:rsidR="009C7FD5" w:rsidRPr="004F0A18">
        <w:rPr>
          <w:rFonts w:ascii="Liberation Serif" w:hAnsi="Liberation Serif"/>
          <w:color w:val="FF0000"/>
        </w:rPr>
        <w:t xml:space="preserve"> </w:t>
      </w:r>
      <w:r w:rsidR="009C7FD5" w:rsidRPr="00910CA9">
        <w:rPr>
          <w:rFonts w:ascii="Liberation Serif" w:hAnsi="Liberation Serif"/>
          <w:b/>
          <w:color w:val="auto"/>
        </w:rPr>
        <w:t>Приложении № 4</w:t>
      </w:r>
      <w:r w:rsidR="009C7FD5" w:rsidRPr="004F0A18">
        <w:rPr>
          <w:rFonts w:ascii="Liberation Serif" w:hAnsi="Liberation Serif"/>
          <w:color w:val="FF0000"/>
        </w:rPr>
        <w:t xml:space="preserve"> </w:t>
      </w:r>
      <w:r w:rsidR="009C7FD5" w:rsidRPr="002F53C2">
        <w:rPr>
          <w:rFonts w:ascii="Liberation Serif" w:hAnsi="Liberation Serif"/>
          <w:color w:val="auto"/>
        </w:rPr>
        <w:t>к настоящей Учетной политике.</w:t>
      </w:r>
    </w:p>
    <w:p w:rsidR="009C7FD5" w:rsidRPr="00327D5C" w:rsidRDefault="009C7FD5" w:rsidP="00051C56">
      <w:pPr>
        <w:pStyle w:val="af"/>
        <w:spacing w:line="276" w:lineRule="auto"/>
        <w:jc w:val="both"/>
        <w:rPr>
          <w:rFonts w:ascii="Liberation Serif" w:hAnsi="Liberation Serif"/>
          <w:color w:val="auto"/>
        </w:rPr>
      </w:pPr>
      <w:r w:rsidRPr="00327D5C">
        <w:rPr>
          <w:rFonts w:ascii="Liberation Serif" w:hAnsi="Liberation Serif"/>
          <w:color w:val="auto"/>
        </w:rPr>
        <w:t>1.1</w:t>
      </w:r>
      <w:r w:rsidR="000157D4" w:rsidRPr="00327D5C">
        <w:rPr>
          <w:rFonts w:ascii="Liberation Serif" w:hAnsi="Liberation Serif"/>
          <w:color w:val="auto"/>
        </w:rPr>
        <w:t>2</w:t>
      </w:r>
      <w:r w:rsidRPr="00327D5C">
        <w:rPr>
          <w:rFonts w:ascii="Liberation Serif" w:hAnsi="Liberation Serif"/>
          <w:color w:val="auto"/>
        </w:rPr>
        <w:t xml:space="preserve">. В целях усиления </w:t>
      </w:r>
      <w:proofErr w:type="gramStart"/>
      <w:r w:rsidRPr="00327D5C">
        <w:rPr>
          <w:rFonts w:ascii="Liberation Serif" w:hAnsi="Liberation Serif"/>
          <w:color w:val="auto"/>
        </w:rPr>
        <w:t>контроля за</w:t>
      </w:r>
      <w:proofErr w:type="gramEnd"/>
      <w:r w:rsidRPr="00327D5C">
        <w:rPr>
          <w:rFonts w:ascii="Liberation Serif" w:hAnsi="Liberation Serif"/>
          <w:color w:val="auto"/>
        </w:rPr>
        <w:t xml:space="preserve"> сохранностью имущества, находящегося на балансе МАДОУ. для определения технического состояния единиц учета основных средств, материалов и их дальнейшего использования и списания, определения текущей рыночной стоимости, поступлению и выбытию основных средств и других целей создается комиссия, которая утверждается приказом заведующей учреждения.</w:t>
      </w:r>
      <w:r w:rsidR="00051C56" w:rsidRPr="00327D5C">
        <w:rPr>
          <w:rFonts w:ascii="Liberation Serif" w:hAnsi="Liberation Serif"/>
          <w:color w:val="auto"/>
        </w:rPr>
        <w:t xml:space="preserve"> </w:t>
      </w:r>
      <w:proofErr w:type="gramStart"/>
      <w:r w:rsidRPr="00327D5C">
        <w:rPr>
          <w:rFonts w:ascii="Liberation Serif" w:hAnsi="Liberation Serif"/>
          <w:color w:val="auto"/>
        </w:rPr>
        <w:t xml:space="preserve">Деятельность постоянно действующей комиссии осуществляется в соответствии с Положением о комиссии по поступлению и выбытию (активов) </w:t>
      </w:r>
      <w:r w:rsidRPr="00910CA9">
        <w:rPr>
          <w:rFonts w:ascii="Liberation Serif" w:hAnsi="Liberation Serif"/>
          <w:b/>
          <w:color w:val="auto"/>
        </w:rPr>
        <w:t>Приложение № 5</w:t>
      </w:r>
      <w:r w:rsidRPr="00327D5C">
        <w:rPr>
          <w:rFonts w:ascii="Liberation Serif" w:hAnsi="Liberation Serif"/>
          <w:color w:val="auto"/>
        </w:rPr>
        <w:t xml:space="preserve"> к настоящей учетной политике).</w:t>
      </w:r>
      <w:proofErr w:type="gramEnd"/>
    </w:p>
    <w:p w:rsidR="00467C4B" w:rsidRPr="00327D5C" w:rsidRDefault="00467C4B" w:rsidP="005F4818">
      <w:pPr>
        <w:pStyle w:val="af"/>
        <w:spacing w:line="276" w:lineRule="auto"/>
        <w:jc w:val="both"/>
        <w:rPr>
          <w:rFonts w:ascii="Liberation Serif" w:hAnsi="Liberation Serif"/>
          <w:color w:val="auto"/>
        </w:rPr>
      </w:pPr>
      <w:r w:rsidRPr="00327D5C">
        <w:rPr>
          <w:rFonts w:ascii="Liberation Serif" w:hAnsi="Liberation Serif"/>
          <w:color w:val="auto"/>
        </w:rPr>
        <w:t>1.</w:t>
      </w:r>
      <w:r w:rsidR="009C7FD5" w:rsidRPr="00327D5C">
        <w:rPr>
          <w:rFonts w:ascii="Liberation Serif" w:hAnsi="Liberation Serif"/>
          <w:color w:val="auto"/>
        </w:rPr>
        <w:t>1</w:t>
      </w:r>
      <w:r w:rsidR="000157D4" w:rsidRPr="00327D5C">
        <w:rPr>
          <w:rFonts w:ascii="Liberation Serif" w:hAnsi="Liberation Serif"/>
          <w:color w:val="auto"/>
        </w:rPr>
        <w:t>3</w:t>
      </w:r>
      <w:r w:rsidR="009C7FD5" w:rsidRPr="00327D5C">
        <w:rPr>
          <w:rFonts w:ascii="Liberation Serif" w:hAnsi="Liberation Serif"/>
          <w:color w:val="auto"/>
        </w:rPr>
        <w:t>.</w:t>
      </w:r>
      <w:r w:rsidRPr="00327D5C">
        <w:rPr>
          <w:rFonts w:ascii="Liberation Serif" w:hAnsi="Liberation Serif"/>
          <w:color w:val="auto"/>
        </w:rPr>
        <w:t xml:space="preserve"> </w:t>
      </w:r>
      <w:r w:rsidR="005F4818" w:rsidRPr="00327D5C">
        <w:rPr>
          <w:rFonts w:ascii="Liberation Serif" w:hAnsi="Liberation Serif"/>
          <w:color w:val="auto"/>
        </w:rPr>
        <w:t xml:space="preserve">  </w:t>
      </w:r>
      <w:r w:rsidRPr="00327D5C">
        <w:rPr>
          <w:rFonts w:ascii="Liberation Serif" w:hAnsi="Liberation Serif"/>
          <w:bCs/>
          <w:color w:val="auto"/>
        </w:rPr>
        <w:t xml:space="preserve">В целях равномерного включения производимых расходов на финансовый результат    учреждение создает резервы: </w:t>
      </w:r>
      <w:r w:rsidRPr="00327D5C">
        <w:rPr>
          <w:rFonts w:ascii="Liberation Serif" w:hAnsi="Liberation Serif"/>
          <w:color w:val="auto"/>
        </w:rPr>
        <w:t>- на выплату отпускных.</w:t>
      </w:r>
      <w:r w:rsidR="005F4818" w:rsidRPr="00327D5C">
        <w:rPr>
          <w:rFonts w:ascii="Liberation Serif" w:hAnsi="Liberation Serif"/>
          <w:color w:val="auto"/>
        </w:rPr>
        <w:t xml:space="preserve"> </w:t>
      </w:r>
      <w:r w:rsidRPr="00327D5C">
        <w:rPr>
          <w:rFonts w:ascii="Liberation Serif" w:hAnsi="Liberation Serif"/>
          <w:color w:val="auto"/>
        </w:rPr>
        <w:t xml:space="preserve">Формирование резерва предстоящих расходов производится по правилам, приведенным в </w:t>
      </w:r>
      <w:r w:rsidRPr="00910CA9">
        <w:rPr>
          <w:rFonts w:ascii="Liberation Serif" w:hAnsi="Liberation Serif"/>
          <w:b/>
          <w:color w:val="auto"/>
        </w:rPr>
        <w:t>Приложении № 6</w:t>
      </w:r>
      <w:r w:rsidRPr="00327D5C">
        <w:rPr>
          <w:rFonts w:ascii="Liberation Serif" w:hAnsi="Liberation Serif"/>
          <w:b/>
          <w:color w:val="auto"/>
        </w:rPr>
        <w:t xml:space="preserve"> </w:t>
      </w:r>
      <w:r w:rsidRPr="00327D5C">
        <w:rPr>
          <w:rFonts w:ascii="Liberation Serif" w:hAnsi="Liberation Serif"/>
          <w:color w:val="auto"/>
        </w:rPr>
        <w:t>к настоящей учетной политике.</w:t>
      </w:r>
    </w:p>
    <w:p w:rsidR="00120E74" w:rsidRDefault="00467C4B" w:rsidP="005F4818">
      <w:pPr>
        <w:pStyle w:val="af"/>
        <w:spacing w:line="276" w:lineRule="auto"/>
        <w:jc w:val="both"/>
        <w:rPr>
          <w:rFonts w:ascii="Liberation Serif" w:hAnsi="Liberation Serif"/>
          <w:color w:val="auto"/>
        </w:rPr>
      </w:pPr>
      <w:r w:rsidRPr="00327D5C">
        <w:rPr>
          <w:rFonts w:ascii="Liberation Serif" w:hAnsi="Liberation Serif"/>
          <w:color w:val="auto"/>
        </w:rPr>
        <w:t>1.1</w:t>
      </w:r>
      <w:r w:rsidR="000157D4" w:rsidRPr="00327D5C">
        <w:rPr>
          <w:rFonts w:ascii="Liberation Serif" w:hAnsi="Liberation Serif"/>
          <w:color w:val="auto"/>
        </w:rPr>
        <w:t>4</w:t>
      </w:r>
      <w:r w:rsidR="009C7FD5" w:rsidRPr="00327D5C">
        <w:rPr>
          <w:rFonts w:ascii="Liberation Serif" w:hAnsi="Liberation Serif"/>
          <w:color w:val="auto"/>
        </w:rPr>
        <w:t xml:space="preserve">. </w:t>
      </w:r>
      <w:r w:rsidRPr="00327D5C">
        <w:rPr>
          <w:rFonts w:ascii="Liberation Serif" w:hAnsi="Liberation Serif"/>
          <w:color w:val="auto"/>
        </w:rPr>
        <w:t xml:space="preserve">Порядок отражения в учете и отчетности событий после отчетной даты приведен </w:t>
      </w:r>
      <w:r w:rsidRPr="00910CA9">
        <w:rPr>
          <w:rFonts w:ascii="Liberation Serif" w:hAnsi="Liberation Serif"/>
          <w:b/>
          <w:color w:val="auto"/>
        </w:rPr>
        <w:t>Приложении № 7</w:t>
      </w:r>
      <w:r w:rsidRPr="00327D5C">
        <w:rPr>
          <w:rFonts w:ascii="Liberation Serif" w:hAnsi="Liberation Serif"/>
          <w:color w:val="auto"/>
        </w:rPr>
        <w:t xml:space="preserve"> к настоящей учетной политике.</w:t>
      </w:r>
    </w:p>
    <w:p w:rsidR="00F672C9" w:rsidRPr="00AD3E3E" w:rsidRDefault="000671FF" w:rsidP="00CE5A60">
      <w:pPr>
        <w:pStyle w:val="af"/>
        <w:spacing w:line="276" w:lineRule="auto"/>
        <w:jc w:val="both"/>
        <w:rPr>
          <w:rFonts w:ascii="Liberation Serif" w:hAnsi="Liberation Serif"/>
          <w:color w:val="auto"/>
        </w:rPr>
      </w:pPr>
      <w:r>
        <w:rPr>
          <w:rFonts w:ascii="Liberation Serif" w:hAnsi="Liberation Serif"/>
          <w:color w:val="auto"/>
        </w:rPr>
        <w:t>1.15.</w:t>
      </w:r>
      <w:r w:rsidRPr="000671FF">
        <w:t xml:space="preserve"> </w:t>
      </w:r>
      <w:r w:rsidR="00F672C9" w:rsidRPr="00AD3E3E">
        <w:rPr>
          <w:rFonts w:ascii="Liberation Serif" w:hAnsi="Liberation Serif"/>
          <w:bCs/>
          <w:color w:val="auto"/>
        </w:rPr>
        <w:t>Учет хозяйственных операций осуществляется по источникам финансирования в соответствии с утвержденным планом финансово-хозяйственной деятельности.</w:t>
      </w:r>
    </w:p>
    <w:p w:rsidR="00D0302A" w:rsidRPr="002261B7" w:rsidRDefault="006B1F46" w:rsidP="007314E3">
      <w:pPr>
        <w:autoSpaceDE w:val="0"/>
        <w:autoSpaceDN w:val="0"/>
        <w:adjustRightInd w:val="0"/>
        <w:spacing w:line="276" w:lineRule="auto"/>
        <w:jc w:val="both"/>
        <w:rPr>
          <w:rFonts w:ascii="Liberation Serif" w:hAnsi="Liberation Serif"/>
          <w:bCs/>
          <w:color w:val="auto"/>
        </w:rPr>
      </w:pPr>
      <w:r w:rsidRPr="002261B7">
        <w:rPr>
          <w:rFonts w:ascii="Liberation Serif" w:hAnsi="Liberation Serif"/>
          <w:color w:val="auto"/>
        </w:rPr>
        <w:t>1.1</w:t>
      </w:r>
      <w:r w:rsidR="00747BFE">
        <w:rPr>
          <w:rFonts w:ascii="Liberation Serif" w:hAnsi="Liberation Serif"/>
          <w:color w:val="auto"/>
        </w:rPr>
        <w:t>6</w:t>
      </w:r>
      <w:r w:rsidRPr="002261B7">
        <w:rPr>
          <w:rFonts w:ascii="Liberation Serif" w:hAnsi="Liberation Serif"/>
          <w:color w:val="auto"/>
        </w:rPr>
        <w:t>.</w:t>
      </w:r>
      <w:r w:rsidRPr="002261B7">
        <w:rPr>
          <w:rFonts w:ascii="Liberation Serif" w:hAnsi="Liberation Serif"/>
          <w:b/>
          <w:bCs/>
          <w:color w:val="auto"/>
        </w:rPr>
        <w:t xml:space="preserve"> </w:t>
      </w:r>
      <w:r w:rsidRPr="002261B7">
        <w:rPr>
          <w:rFonts w:ascii="Liberation Serif" w:hAnsi="Liberation Serif"/>
          <w:bCs/>
          <w:color w:val="auto"/>
        </w:rPr>
        <w:t>Учреждением представляется</w:t>
      </w:r>
      <w:r w:rsidR="00D0302A" w:rsidRPr="002261B7">
        <w:rPr>
          <w:rFonts w:ascii="Liberation Serif" w:hAnsi="Liberation Serif"/>
          <w:bCs/>
          <w:color w:val="auto"/>
        </w:rPr>
        <w:t xml:space="preserve">:  </w:t>
      </w:r>
    </w:p>
    <w:p w:rsidR="006B1F46" w:rsidRPr="002261B7" w:rsidRDefault="00D0302A" w:rsidP="007314E3">
      <w:pPr>
        <w:autoSpaceDE w:val="0"/>
        <w:autoSpaceDN w:val="0"/>
        <w:adjustRightInd w:val="0"/>
        <w:spacing w:line="276" w:lineRule="auto"/>
        <w:jc w:val="both"/>
        <w:rPr>
          <w:rFonts w:ascii="Liberation Serif" w:hAnsi="Liberation Serif"/>
          <w:bCs/>
          <w:color w:val="auto"/>
        </w:rPr>
      </w:pPr>
      <w:r w:rsidRPr="002261B7">
        <w:rPr>
          <w:rFonts w:ascii="Liberation Serif" w:hAnsi="Liberation Serif"/>
          <w:bCs/>
          <w:color w:val="auto"/>
        </w:rPr>
        <w:t xml:space="preserve">          -</w:t>
      </w:r>
      <w:r w:rsidR="006B1F46" w:rsidRPr="002261B7">
        <w:rPr>
          <w:rFonts w:ascii="Liberation Serif" w:hAnsi="Liberation Serif"/>
          <w:bCs/>
          <w:color w:val="auto"/>
        </w:rPr>
        <w:t xml:space="preserve"> бухгалтерская отчетность</w:t>
      </w:r>
      <w:r w:rsidRPr="002261B7">
        <w:rPr>
          <w:rFonts w:ascii="Liberation Serif" w:hAnsi="Liberation Serif"/>
          <w:bCs/>
          <w:color w:val="auto"/>
        </w:rPr>
        <w:t xml:space="preserve"> (месячная,</w:t>
      </w:r>
      <w:r w:rsidR="00476702" w:rsidRPr="002261B7">
        <w:rPr>
          <w:rFonts w:ascii="Liberation Serif" w:hAnsi="Liberation Serif"/>
          <w:bCs/>
          <w:color w:val="auto"/>
        </w:rPr>
        <w:t xml:space="preserve"> </w:t>
      </w:r>
      <w:r w:rsidRPr="002261B7">
        <w:rPr>
          <w:rFonts w:ascii="Liberation Serif" w:hAnsi="Liberation Serif"/>
          <w:bCs/>
          <w:color w:val="auto"/>
        </w:rPr>
        <w:t>квартальная,</w:t>
      </w:r>
      <w:r w:rsidR="00476702" w:rsidRPr="002261B7">
        <w:rPr>
          <w:rFonts w:ascii="Liberation Serif" w:hAnsi="Liberation Serif"/>
          <w:bCs/>
          <w:color w:val="auto"/>
        </w:rPr>
        <w:t xml:space="preserve"> </w:t>
      </w:r>
      <w:r w:rsidRPr="002261B7">
        <w:rPr>
          <w:rFonts w:ascii="Liberation Serif" w:hAnsi="Liberation Serif"/>
          <w:bCs/>
          <w:color w:val="auto"/>
        </w:rPr>
        <w:t>годовая)</w:t>
      </w:r>
      <w:r w:rsidR="006B1F46" w:rsidRPr="002261B7">
        <w:rPr>
          <w:rFonts w:ascii="Liberation Serif" w:hAnsi="Liberation Serif"/>
          <w:bCs/>
          <w:color w:val="auto"/>
        </w:rPr>
        <w:t>, формируемая на бумажных носителях и в электронном виде в соответствии с Приказом Минфина России от 25.03.2011 г. N 33н "Об утверждении Инструкции о порядке составления, представления годовой, квартальной бухгалтерской отчетности государственных (муниципальных) бюд</w:t>
      </w:r>
      <w:r w:rsidRPr="002261B7">
        <w:rPr>
          <w:rFonts w:ascii="Liberation Serif" w:hAnsi="Liberation Serif"/>
          <w:bCs/>
          <w:color w:val="auto"/>
        </w:rPr>
        <w:t>жетных и автономных учреждений";</w:t>
      </w:r>
    </w:p>
    <w:p w:rsidR="00D0302A" w:rsidRPr="002261B7" w:rsidRDefault="00D0302A" w:rsidP="00AC7467">
      <w:pPr>
        <w:autoSpaceDE w:val="0"/>
        <w:autoSpaceDN w:val="0"/>
        <w:adjustRightInd w:val="0"/>
        <w:spacing w:line="276" w:lineRule="auto"/>
        <w:jc w:val="both"/>
        <w:rPr>
          <w:rFonts w:ascii="Liberation Serif" w:hAnsi="Liberation Serif"/>
          <w:bCs/>
          <w:color w:val="auto"/>
        </w:rPr>
      </w:pPr>
      <w:r w:rsidRPr="002261B7">
        <w:rPr>
          <w:rFonts w:ascii="Liberation Serif" w:hAnsi="Liberation Serif"/>
          <w:bCs/>
          <w:color w:val="auto"/>
        </w:rPr>
        <w:t xml:space="preserve">          - иная отчетность (в бумажной и электронной форме) по требованию и </w:t>
      </w:r>
      <w:r w:rsidRPr="002261B7">
        <w:rPr>
          <w:rFonts w:ascii="Liberation Serif" w:hAnsi="Liberation Serif"/>
          <w:color w:val="auto"/>
        </w:rPr>
        <w:t>в сроки, установленные</w:t>
      </w:r>
      <w:r w:rsidRPr="002261B7">
        <w:rPr>
          <w:rFonts w:ascii="Liberation Serif" w:hAnsi="Liberation Serif"/>
          <w:bCs/>
          <w:color w:val="auto"/>
        </w:rPr>
        <w:t xml:space="preserve"> учредителя; </w:t>
      </w:r>
    </w:p>
    <w:p w:rsidR="00D0302A" w:rsidRPr="002261B7" w:rsidRDefault="00D0302A" w:rsidP="00AC7467">
      <w:pPr>
        <w:autoSpaceDE w:val="0"/>
        <w:autoSpaceDN w:val="0"/>
        <w:adjustRightInd w:val="0"/>
        <w:spacing w:line="276" w:lineRule="auto"/>
        <w:jc w:val="both"/>
        <w:rPr>
          <w:rFonts w:ascii="Liberation Serif" w:hAnsi="Liberation Serif"/>
          <w:color w:val="auto"/>
        </w:rPr>
      </w:pPr>
      <w:r w:rsidRPr="002261B7">
        <w:rPr>
          <w:rFonts w:ascii="Liberation Serif" w:hAnsi="Liberation Serif"/>
          <w:bCs/>
          <w:color w:val="auto"/>
        </w:rPr>
        <w:t xml:space="preserve">          - </w:t>
      </w:r>
      <w:r w:rsidRPr="002261B7">
        <w:rPr>
          <w:rFonts w:ascii="Liberation Serif" w:hAnsi="Liberation Serif"/>
          <w:color w:val="auto"/>
        </w:rPr>
        <w:t>налоговую отчетность;</w:t>
      </w:r>
    </w:p>
    <w:p w:rsidR="005F200A" w:rsidRPr="00910CA9" w:rsidRDefault="00D0302A" w:rsidP="00910CA9">
      <w:pPr>
        <w:autoSpaceDE w:val="0"/>
        <w:autoSpaceDN w:val="0"/>
        <w:adjustRightInd w:val="0"/>
        <w:spacing w:line="276" w:lineRule="auto"/>
        <w:jc w:val="both"/>
        <w:rPr>
          <w:rFonts w:ascii="Liberation Serif" w:hAnsi="Liberation Serif"/>
          <w:color w:val="auto"/>
        </w:rPr>
      </w:pPr>
      <w:r w:rsidRPr="002261B7">
        <w:rPr>
          <w:rFonts w:ascii="Liberation Serif" w:hAnsi="Liberation Serif"/>
          <w:color w:val="auto"/>
        </w:rPr>
        <w:t xml:space="preserve">          - статистическую отчетность.</w:t>
      </w:r>
    </w:p>
    <w:p w:rsidR="008E1B8A" w:rsidRDefault="008E1B8A" w:rsidP="00A645E5">
      <w:pPr>
        <w:tabs>
          <w:tab w:val="left" w:pos="8505"/>
          <w:tab w:val="left" w:pos="8931"/>
        </w:tabs>
        <w:autoSpaceDE w:val="0"/>
        <w:autoSpaceDN w:val="0"/>
        <w:adjustRightInd w:val="0"/>
        <w:spacing w:line="276" w:lineRule="auto"/>
        <w:jc w:val="both"/>
        <w:rPr>
          <w:rFonts w:ascii="Liberation Serif" w:hAnsi="Liberation Serif"/>
          <w:bCs/>
          <w:color w:val="FF0000"/>
        </w:rPr>
      </w:pPr>
    </w:p>
    <w:p w:rsidR="00FE0359" w:rsidRDefault="00A645E5" w:rsidP="000439A3">
      <w:pPr>
        <w:rPr>
          <w:rFonts w:ascii="Liberation Serif" w:hAnsi="Liberation Serif"/>
          <w:color w:val="FF0000"/>
        </w:rPr>
      </w:pPr>
      <w:r w:rsidRPr="00F94D04">
        <w:rPr>
          <w:rFonts w:ascii="Liberation Serif" w:hAnsi="Liberation Serif"/>
          <w:color w:val="FF0000"/>
        </w:rPr>
        <w:t xml:space="preserve"> </w:t>
      </w:r>
      <w:r w:rsidR="000439A3" w:rsidRPr="00F94D04">
        <w:rPr>
          <w:rFonts w:ascii="Liberation Serif" w:hAnsi="Liberation Serif"/>
          <w:color w:val="FF0000"/>
        </w:rPr>
        <w:t xml:space="preserve">                   </w:t>
      </w:r>
    </w:p>
    <w:p w:rsidR="00FE0359" w:rsidRDefault="00FE0359" w:rsidP="000439A3">
      <w:pPr>
        <w:rPr>
          <w:rFonts w:ascii="Liberation Serif" w:hAnsi="Liberation Serif"/>
          <w:color w:val="FF0000"/>
        </w:rPr>
      </w:pPr>
    </w:p>
    <w:p w:rsidR="00FE0359" w:rsidRDefault="00FE0359" w:rsidP="000439A3">
      <w:pPr>
        <w:rPr>
          <w:rFonts w:ascii="Liberation Serif" w:hAnsi="Liberation Serif"/>
          <w:color w:val="FF0000"/>
        </w:rPr>
      </w:pPr>
    </w:p>
    <w:p w:rsidR="00FE0359" w:rsidRDefault="00FE0359" w:rsidP="000439A3">
      <w:pPr>
        <w:rPr>
          <w:rFonts w:ascii="Liberation Serif" w:hAnsi="Liberation Serif"/>
          <w:color w:val="FF0000"/>
        </w:rPr>
      </w:pPr>
    </w:p>
    <w:p w:rsidR="00FE0359" w:rsidRDefault="00FE0359" w:rsidP="000439A3">
      <w:pPr>
        <w:rPr>
          <w:rFonts w:ascii="Liberation Serif" w:hAnsi="Liberation Serif"/>
          <w:color w:val="FF0000"/>
        </w:rPr>
      </w:pPr>
    </w:p>
    <w:p w:rsidR="00FE0359" w:rsidRDefault="00FE0359" w:rsidP="000439A3">
      <w:pPr>
        <w:rPr>
          <w:rFonts w:ascii="Liberation Serif" w:hAnsi="Liberation Serif"/>
          <w:color w:val="FF0000"/>
        </w:rPr>
      </w:pPr>
    </w:p>
    <w:p w:rsidR="00FE0359" w:rsidRDefault="00FE0359" w:rsidP="000439A3">
      <w:pPr>
        <w:rPr>
          <w:rFonts w:ascii="Liberation Serif" w:hAnsi="Liberation Serif"/>
          <w:color w:val="FF0000"/>
        </w:rPr>
      </w:pPr>
    </w:p>
    <w:p w:rsidR="00FE0359" w:rsidRDefault="00FE0359" w:rsidP="000439A3">
      <w:pPr>
        <w:rPr>
          <w:rFonts w:ascii="Liberation Serif" w:hAnsi="Liberation Serif"/>
          <w:color w:val="FF0000"/>
        </w:rPr>
      </w:pPr>
    </w:p>
    <w:p w:rsidR="00FE0359" w:rsidRDefault="00FE0359" w:rsidP="000439A3">
      <w:pPr>
        <w:rPr>
          <w:rFonts w:ascii="Liberation Serif" w:hAnsi="Liberation Serif"/>
          <w:color w:val="FF0000"/>
        </w:rPr>
      </w:pPr>
    </w:p>
    <w:p w:rsidR="00FE0359" w:rsidRDefault="00FE0359" w:rsidP="000439A3">
      <w:pPr>
        <w:rPr>
          <w:rFonts w:ascii="Liberation Serif" w:hAnsi="Liberation Serif"/>
          <w:color w:val="FF0000"/>
        </w:rPr>
      </w:pPr>
    </w:p>
    <w:p w:rsidR="00FE0359" w:rsidRDefault="00FE0359" w:rsidP="000439A3">
      <w:pPr>
        <w:rPr>
          <w:rFonts w:ascii="Liberation Serif" w:hAnsi="Liberation Serif"/>
          <w:color w:val="FF0000"/>
        </w:rPr>
      </w:pPr>
    </w:p>
    <w:p w:rsidR="00FE0359" w:rsidRDefault="00FE0359" w:rsidP="000439A3">
      <w:pPr>
        <w:rPr>
          <w:rFonts w:ascii="Liberation Serif" w:hAnsi="Liberation Serif"/>
          <w:color w:val="FF0000"/>
        </w:rPr>
      </w:pPr>
    </w:p>
    <w:p w:rsidR="007710C4" w:rsidRPr="00637C04" w:rsidRDefault="00FE0359" w:rsidP="000439A3">
      <w:pPr>
        <w:rPr>
          <w:rFonts w:ascii="Liberation Serif" w:hAnsi="Liberation Serif"/>
          <w:color w:val="auto"/>
        </w:rPr>
      </w:pPr>
      <w:r>
        <w:rPr>
          <w:rFonts w:ascii="Liberation Serif" w:hAnsi="Liberation Serif"/>
          <w:color w:val="FF0000"/>
        </w:rPr>
        <w:lastRenderedPageBreak/>
        <w:t xml:space="preserve">            </w:t>
      </w:r>
      <w:r w:rsidR="000439A3" w:rsidRPr="00F94D04">
        <w:rPr>
          <w:rFonts w:ascii="Liberation Serif" w:hAnsi="Liberation Serif"/>
          <w:color w:val="FF0000"/>
        </w:rPr>
        <w:t xml:space="preserve">              </w:t>
      </w:r>
      <w:r w:rsidR="007710C4" w:rsidRPr="00637C04">
        <w:rPr>
          <w:rFonts w:ascii="Liberation Serif" w:hAnsi="Liberation Serif"/>
          <w:b/>
          <w:color w:val="auto"/>
          <w:sz w:val="32"/>
          <w:szCs w:val="32"/>
        </w:rPr>
        <w:t>Методич</w:t>
      </w:r>
      <w:r w:rsidR="00EA050E" w:rsidRPr="00637C04">
        <w:rPr>
          <w:rFonts w:ascii="Liberation Serif" w:hAnsi="Liberation Serif"/>
          <w:b/>
          <w:color w:val="auto"/>
          <w:sz w:val="32"/>
          <w:szCs w:val="32"/>
        </w:rPr>
        <w:t>е</w:t>
      </w:r>
      <w:r w:rsidR="007710C4" w:rsidRPr="00637C04">
        <w:rPr>
          <w:rFonts w:ascii="Liberation Serif" w:hAnsi="Liberation Serif"/>
          <w:b/>
          <w:color w:val="auto"/>
          <w:sz w:val="32"/>
          <w:szCs w:val="32"/>
        </w:rPr>
        <w:t xml:space="preserve">ский раздел учетной политики </w:t>
      </w:r>
    </w:p>
    <w:p w:rsidR="00F12162" w:rsidRPr="00637C04" w:rsidRDefault="007710C4" w:rsidP="00AA7D1D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/>
          <w:color w:val="auto"/>
          <w:sz w:val="32"/>
          <w:szCs w:val="32"/>
        </w:rPr>
      </w:pPr>
      <w:r w:rsidRPr="00637C04">
        <w:rPr>
          <w:rFonts w:ascii="Liberation Serif" w:hAnsi="Liberation Serif"/>
          <w:b/>
          <w:color w:val="auto"/>
          <w:sz w:val="32"/>
          <w:szCs w:val="32"/>
        </w:rPr>
        <w:t xml:space="preserve">            учреждения в части ведения бухгалтерского учета.</w:t>
      </w:r>
    </w:p>
    <w:p w:rsidR="006A5F15" w:rsidRPr="00F94D04" w:rsidRDefault="006A5F15" w:rsidP="006A5F15">
      <w:pPr>
        <w:autoSpaceDE w:val="0"/>
        <w:autoSpaceDN w:val="0"/>
        <w:adjustRightInd w:val="0"/>
        <w:jc w:val="both"/>
        <w:rPr>
          <w:rFonts w:ascii="Liberation Serif" w:hAnsi="Liberation Serif"/>
          <w:b/>
          <w:color w:val="FF0000"/>
        </w:rPr>
      </w:pPr>
    </w:p>
    <w:p w:rsidR="006A5F15" w:rsidRPr="00F94D04" w:rsidRDefault="006A5F15" w:rsidP="006A5F15">
      <w:pPr>
        <w:autoSpaceDE w:val="0"/>
        <w:autoSpaceDN w:val="0"/>
        <w:adjustRightInd w:val="0"/>
        <w:jc w:val="both"/>
        <w:rPr>
          <w:rFonts w:ascii="Liberation Serif" w:hAnsi="Liberation Serif"/>
          <w:b/>
          <w:color w:val="FF0000"/>
        </w:rPr>
      </w:pPr>
    </w:p>
    <w:p w:rsidR="00DE3D95" w:rsidRPr="00CC35A9" w:rsidRDefault="007472CF" w:rsidP="007A6E45">
      <w:pPr>
        <w:pStyle w:val="ac"/>
        <w:numPr>
          <w:ilvl w:val="0"/>
          <w:numId w:val="32"/>
        </w:num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bookmarkStart w:id="4" w:name="bookmark38"/>
      <w:bookmarkStart w:id="5" w:name="bookmark39"/>
      <w:r w:rsidRPr="00CC35A9">
        <w:rPr>
          <w:rFonts w:ascii="Liberation Serif" w:hAnsi="Liberation Serif"/>
          <w:sz w:val="28"/>
          <w:szCs w:val="28"/>
        </w:rPr>
        <w:t>Основные средства</w:t>
      </w:r>
      <w:bookmarkEnd w:id="4"/>
      <w:bookmarkEnd w:id="5"/>
    </w:p>
    <w:p w:rsidR="00EA2928" w:rsidRPr="00CC35A9" w:rsidRDefault="00EA050E" w:rsidP="00EA2928">
      <w:pPr>
        <w:pStyle w:val="26"/>
        <w:keepNext/>
        <w:keepLines/>
        <w:shd w:val="clear" w:color="auto" w:fill="auto"/>
        <w:tabs>
          <w:tab w:val="left" w:pos="356"/>
        </w:tabs>
        <w:spacing w:after="240"/>
        <w:rPr>
          <w:rFonts w:ascii="Liberation Serif" w:hAnsi="Liberation Serif"/>
          <w:color w:val="auto"/>
          <w:sz w:val="24"/>
          <w:szCs w:val="24"/>
        </w:rPr>
      </w:pPr>
      <w:r w:rsidRPr="00CC35A9">
        <w:rPr>
          <w:rFonts w:ascii="Liberation Serif" w:hAnsi="Liberation Serif"/>
          <w:color w:val="auto"/>
          <w:sz w:val="24"/>
          <w:szCs w:val="24"/>
        </w:rPr>
        <w:t xml:space="preserve">1.1 . </w:t>
      </w:r>
      <w:r w:rsidR="00EA2928" w:rsidRPr="00CC35A9">
        <w:rPr>
          <w:rFonts w:ascii="Liberation Serif" w:hAnsi="Liberation Serif"/>
          <w:bCs/>
          <w:color w:val="auto"/>
          <w:sz w:val="24"/>
          <w:szCs w:val="24"/>
        </w:rPr>
        <w:t>Критерии признания активов основными средствами.</w:t>
      </w:r>
    </w:p>
    <w:p w:rsidR="00EA2928" w:rsidRPr="00CC35A9" w:rsidRDefault="00EA2928" w:rsidP="00077192">
      <w:pPr>
        <w:pStyle w:val="ac"/>
        <w:autoSpaceDE w:val="0"/>
        <w:autoSpaceDN w:val="0"/>
        <w:adjustRightInd w:val="0"/>
        <w:ind w:firstLine="0"/>
        <w:jc w:val="both"/>
        <w:rPr>
          <w:rFonts w:ascii="Liberation Serif" w:hAnsi="Liberation Serif"/>
          <w:sz w:val="24"/>
          <w:szCs w:val="24"/>
        </w:rPr>
      </w:pPr>
      <w:r w:rsidRPr="00CC35A9">
        <w:rPr>
          <w:rFonts w:ascii="Liberation Serif" w:hAnsi="Liberation Serif"/>
          <w:sz w:val="24"/>
          <w:szCs w:val="24"/>
        </w:rPr>
        <w:t>Активы (не зависимо от стоимости) принимаются к учету в качестве объектов основных средства  при одновременном соблюдении следующих условий:</w:t>
      </w:r>
    </w:p>
    <w:p w:rsidR="00EA2928" w:rsidRPr="00CC35A9" w:rsidRDefault="00EA2928" w:rsidP="00077192">
      <w:pPr>
        <w:pStyle w:val="ac"/>
        <w:autoSpaceDE w:val="0"/>
        <w:autoSpaceDN w:val="0"/>
        <w:adjustRightInd w:val="0"/>
        <w:ind w:firstLine="0"/>
        <w:jc w:val="both"/>
        <w:rPr>
          <w:rFonts w:ascii="Liberation Serif" w:hAnsi="Liberation Serif"/>
          <w:sz w:val="24"/>
          <w:szCs w:val="24"/>
        </w:rPr>
      </w:pPr>
      <w:r w:rsidRPr="00CC35A9">
        <w:rPr>
          <w:rFonts w:ascii="Liberation Serif" w:hAnsi="Liberation Serif"/>
          <w:sz w:val="24"/>
          <w:szCs w:val="24"/>
        </w:rPr>
        <w:t>- актив предназначен для неоднократного или постоянного использования при выполнении государственных (муниципальных) полномочий, для деятельности по выполнению работ (услуг) или для управленческих нужд учреждения;</w:t>
      </w:r>
    </w:p>
    <w:p w:rsidR="00EA2928" w:rsidRPr="00CC35A9" w:rsidRDefault="00EA2928" w:rsidP="00077192">
      <w:pPr>
        <w:pStyle w:val="ac"/>
        <w:autoSpaceDE w:val="0"/>
        <w:autoSpaceDN w:val="0"/>
        <w:adjustRightInd w:val="0"/>
        <w:ind w:firstLine="0"/>
        <w:jc w:val="both"/>
        <w:rPr>
          <w:rFonts w:ascii="Liberation Serif" w:hAnsi="Liberation Serif"/>
          <w:sz w:val="24"/>
          <w:szCs w:val="24"/>
        </w:rPr>
      </w:pPr>
      <w:r w:rsidRPr="00CC35A9">
        <w:rPr>
          <w:rFonts w:ascii="Liberation Serif" w:hAnsi="Liberation Serif"/>
          <w:sz w:val="24"/>
          <w:szCs w:val="24"/>
        </w:rPr>
        <w:t>- при использовании актива планируется получить экономические выгоды или полезный потенциал, и первоначальную стоимость актива как объекта бухгалтерского учета можно надежно оценить;</w:t>
      </w:r>
    </w:p>
    <w:p w:rsidR="00EA2928" w:rsidRPr="00CC35A9" w:rsidRDefault="00EA2928" w:rsidP="00077192">
      <w:pPr>
        <w:pStyle w:val="ac"/>
        <w:autoSpaceDE w:val="0"/>
        <w:autoSpaceDN w:val="0"/>
        <w:adjustRightInd w:val="0"/>
        <w:ind w:firstLine="0"/>
        <w:jc w:val="both"/>
        <w:rPr>
          <w:rFonts w:ascii="Liberation Serif" w:hAnsi="Liberation Serif"/>
          <w:sz w:val="24"/>
          <w:szCs w:val="24"/>
        </w:rPr>
      </w:pPr>
      <w:r w:rsidRPr="00CC35A9">
        <w:rPr>
          <w:rFonts w:ascii="Liberation Serif" w:hAnsi="Liberation Serif"/>
          <w:sz w:val="24"/>
          <w:szCs w:val="24"/>
        </w:rPr>
        <w:t>- срок полезного использования актива составляет более 12 месяцев;</w:t>
      </w:r>
    </w:p>
    <w:p w:rsidR="00EA2928" w:rsidRPr="00CC35A9" w:rsidRDefault="00EA2928" w:rsidP="00077192">
      <w:pPr>
        <w:pStyle w:val="ac"/>
        <w:autoSpaceDE w:val="0"/>
        <w:autoSpaceDN w:val="0"/>
        <w:adjustRightInd w:val="0"/>
        <w:ind w:firstLine="0"/>
        <w:jc w:val="both"/>
        <w:rPr>
          <w:rFonts w:ascii="Liberation Serif" w:hAnsi="Liberation Serif"/>
          <w:sz w:val="24"/>
          <w:szCs w:val="24"/>
        </w:rPr>
      </w:pPr>
      <w:r w:rsidRPr="00CC35A9">
        <w:rPr>
          <w:rFonts w:ascii="Liberation Serif" w:hAnsi="Liberation Serif"/>
          <w:sz w:val="24"/>
          <w:szCs w:val="24"/>
        </w:rPr>
        <w:t>- актив находится в эксплуатации, в запасе или на консервации, либо передан во временное владение и пользование или во временное пользование по договору аренды (имущественного найма) либо по договору безвозмездного пользования.</w:t>
      </w:r>
    </w:p>
    <w:p w:rsidR="00022B1B" w:rsidRPr="00CC35A9" w:rsidRDefault="00F569FC" w:rsidP="005F200A">
      <w:pPr>
        <w:spacing w:line="276" w:lineRule="auto"/>
        <w:jc w:val="both"/>
        <w:rPr>
          <w:rFonts w:ascii="Liberation Serif" w:hAnsi="Liberation Serif"/>
          <w:color w:val="auto"/>
        </w:rPr>
      </w:pPr>
      <w:r w:rsidRPr="00CC35A9">
        <w:rPr>
          <w:rFonts w:ascii="Liberation Serif" w:hAnsi="Liberation Serif"/>
          <w:color w:val="auto"/>
        </w:rPr>
        <w:t xml:space="preserve">           </w:t>
      </w:r>
      <w:r w:rsidR="00022B1B" w:rsidRPr="00CC35A9">
        <w:rPr>
          <w:rFonts w:ascii="Liberation Serif" w:hAnsi="Liberation Serif"/>
          <w:color w:val="auto"/>
        </w:rPr>
        <w:t>В случае</w:t>
      </w:r>
      <w:proofErr w:type="gramStart"/>
      <w:r w:rsidR="00022B1B" w:rsidRPr="00CC35A9">
        <w:rPr>
          <w:rFonts w:ascii="Liberation Serif" w:hAnsi="Liberation Serif"/>
          <w:color w:val="auto"/>
        </w:rPr>
        <w:t>,</w:t>
      </w:r>
      <w:proofErr w:type="gramEnd"/>
      <w:r w:rsidR="00022B1B" w:rsidRPr="00CC35A9">
        <w:rPr>
          <w:rFonts w:ascii="Liberation Serif" w:hAnsi="Liberation Serif"/>
          <w:color w:val="auto"/>
        </w:rPr>
        <w:t xml:space="preserve"> если объект нефинансовых активов затруднительно отнести к основным средствам или материальным запасам, то комиссия самостоятельно принимает решение к отнесению объекта нефинансовых активов к основным сре</w:t>
      </w:r>
      <w:r w:rsidR="004218FE" w:rsidRPr="00CC35A9">
        <w:rPr>
          <w:rFonts w:ascii="Liberation Serif" w:hAnsi="Liberation Serif"/>
          <w:color w:val="auto"/>
        </w:rPr>
        <w:t>дствам или материальным запасам.</w:t>
      </w:r>
    </w:p>
    <w:p w:rsidR="00022B1B" w:rsidRPr="00CC35A9" w:rsidRDefault="004218FE" w:rsidP="005F200A">
      <w:pPr>
        <w:pStyle w:val="2"/>
        <w:numPr>
          <w:ilvl w:val="0"/>
          <w:numId w:val="0"/>
        </w:numPr>
        <w:spacing w:before="0" w:after="0"/>
        <w:rPr>
          <w:rFonts w:ascii="Liberation Serif" w:hAnsi="Liberation Serif"/>
          <w:sz w:val="24"/>
          <w:szCs w:val="24"/>
        </w:rPr>
      </w:pPr>
      <w:r w:rsidRPr="00CC35A9">
        <w:rPr>
          <w:rFonts w:ascii="Liberation Serif" w:hAnsi="Liberation Serif"/>
          <w:sz w:val="24"/>
          <w:szCs w:val="24"/>
        </w:rPr>
        <w:t>1.2.</w:t>
      </w:r>
      <w:r w:rsidR="00022B1B" w:rsidRPr="00CC35A9">
        <w:rPr>
          <w:rFonts w:ascii="Liberation Serif" w:hAnsi="Liberation Serif"/>
          <w:sz w:val="24"/>
          <w:szCs w:val="24"/>
        </w:rPr>
        <w:t xml:space="preserve"> Основные средства принимаются к учету по первоначальной стоимости. Первоначальная стоимость складывается из всех фактических затрат на приобретение, сооружение, изготовление, доставку основных средств, а также НДС и иных налогов. </w:t>
      </w:r>
    </w:p>
    <w:p w:rsidR="00ED29C3" w:rsidRPr="00CC35A9" w:rsidRDefault="004218FE" w:rsidP="005F200A">
      <w:pPr>
        <w:spacing w:line="276" w:lineRule="auto"/>
        <w:rPr>
          <w:rFonts w:ascii="Liberation Serif" w:hAnsi="Liberation Serif"/>
          <w:color w:val="auto"/>
        </w:rPr>
      </w:pPr>
      <w:r w:rsidRPr="00CC35A9">
        <w:rPr>
          <w:rFonts w:ascii="Liberation Serif" w:hAnsi="Liberation Serif"/>
          <w:color w:val="auto"/>
        </w:rPr>
        <w:t xml:space="preserve">1.3. </w:t>
      </w:r>
      <w:r w:rsidR="00EA050E" w:rsidRPr="00CC35A9">
        <w:rPr>
          <w:rFonts w:ascii="Liberation Serif" w:hAnsi="Liberation Serif"/>
          <w:color w:val="auto"/>
        </w:rPr>
        <w:t>Единицей учета основных средств является инвентарный объект.</w:t>
      </w:r>
    </w:p>
    <w:p w:rsidR="00022B1B" w:rsidRPr="00CC35A9" w:rsidRDefault="004218FE" w:rsidP="005F200A">
      <w:pPr>
        <w:pStyle w:val="2"/>
        <w:numPr>
          <w:ilvl w:val="0"/>
          <w:numId w:val="0"/>
        </w:numPr>
        <w:spacing w:before="0" w:after="0"/>
        <w:rPr>
          <w:rFonts w:ascii="Liberation Serif" w:hAnsi="Liberation Serif"/>
          <w:sz w:val="24"/>
          <w:szCs w:val="24"/>
        </w:rPr>
      </w:pPr>
      <w:r w:rsidRPr="00CC35A9">
        <w:rPr>
          <w:rFonts w:ascii="Liberation Serif" w:hAnsi="Liberation Serif"/>
          <w:sz w:val="24"/>
          <w:szCs w:val="24"/>
        </w:rPr>
        <w:t>1.4.</w:t>
      </w:r>
      <w:r w:rsidR="00022B1B" w:rsidRPr="00CC35A9">
        <w:rPr>
          <w:rFonts w:ascii="Liberation Serif" w:hAnsi="Liberation Serif"/>
          <w:sz w:val="24"/>
          <w:szCs w:val="24"/>
        </w:rPr>
        <w:t xml:space="preserve">. Срок полезного использования объекта основных средств определяется исходя из ожидаемого срока получения экономических выгод и (или) полезного потенциала, заключенного в активе, в порядке, установленном </w:t>
      </w:r>
      <w:hyperlink r:id="rId26" w:history="1">
        <w:r w:rsidR="00022B1B" w:rsidRPr="00CC35A9">
          <w:rPr>
            <w:rStyle w:val="ad"/>
            <w:rFonts w:ascii="Liberation Serif" w:hAnsi="Liberation Serif"/>
            <w:color w:val="auto"/>
            <w:sz w:val="24"/>
            <w:szCs w:val="24"/>
          </w:rPr>
          <w:t>п. 35</w:t>
        </w:r>
      </w:hyperlink>
      <w:r w:rsidR="00022B1B" w:rsidRPr="00CC35A9">
        <w:rPr>
          <w:rFonts w:ascii="Liberation Serif" w:hAnsi="Liberation Serif"/>
          <w:sz w:val="24"/>
          <w:szCs w:val="24"/>
        </w:rPr>
        <w:t xml:space="preserve"> СГС "Основные средства", </w:t>
      </w:r>
      <w:hyperlink r:id="rId27" w:history="1">
        <w:r w:rsidR="00022B1B" w:rsidRPr="00CC35A9">
          <w:rPr>
            <w:rStyle w:val="ad"/>
            <w:rFonts w:ascii="Liberation Serif" w:hAnsi="Liberation Serif"/>
            <w:color w:val="auto"/>
            <w:sz w:val="24"/>
            <w:szCs w:val="24"/>
          </w:rPr>
          <w:t>п. 44</w:t>
        </w:r>
      </w:hyperlink>
      <w:r w:rsidR="00022B1B" w:rsidRPr="00CC35A9">
        <w:rPr>
          <w:rFonts w:ascii="Liberation Serif" w:hAnsi="Liberation Serif"/>
          <w:sz w:val="24"/>
          <w:szCs w:val="24"/>
        </w:rPr>
        <w:t xml:space="preserve"> Инструкции № 157н. В случае, если срок полезного использования ОС определить не имеется возможным, то комиссия самостоятельно определяет срок полезного использования объектов</w:t>
      </w:r>
      <w:proofErr w:type="gramStart"/>
      <w:r w:rsidR="00022B1B" w:rsidRPr="00CC35A9">
        <w:rPr>
          <w:rFonts w:ascii="Liberation Serif" w:hAnsi="Liberation Serif"/>
          <w:sz w:val="24"/>
          <w:szCs w:val="24"/>
        </w:rPr>
        <w:t xml:space="preserve"> </w:t>
      </w:r>
      <w:r w:rsidR="00EA050E" w:rsidRPr="00CC35A9">
        <w:rPr>
          <w:rFonts w:ascii="Liberation Serif" w:hAnsi="Liberation Serif"/>
          <w:sz w:val="24"/>
          <w:szCs w:val="24"/>
        </w:rPr>
        <w:t>.</w:t>
      </w:r>
      <w:proofErr w:type="gramEnd"/>
    </w:p>
    <w:p w:rsidR="00DE3D95" w:rsidRPr="00327D5C" w:rsidRDefault="00022B1B" w:rsidP="005F200A">
      <w:pPr>
        <w:spacing w:line="276" w:lineRule="auto"/>
        <w:jc w:val="both"/>
        <w:rPr>
          <w:rFonts w:ascii="Liberation Serif" w:hAnsi="Liberation Serif"/>
          <w:color w:val="auto"/>
          <w:lang w:bidi="ar-SA"/>
        </w:rPr>
      </w:pPr>
      <w:r w:rsidRPr="00327D5C">
        <w:rPr>
          <w:rFonts w:ascii="Liberation Serif" w:hAnsi="Liberation Serif"/>
          <w:color w:val="auto"/>
        </w:rPr>
        <w:t>1.</w:t>
      </w:r>
      <w:r w:rsidR="00F85DB9" w:rsidRPr="00327D5C">
        <w:rPr>
          <w:rFonts w:ascii="Liberation Serif" w:hAnsi="Liberation Serif"/>
          <w:color w:val="auto"/>
        </w:rPr>
        <w:t xml:space="preserve">5. </w:t>
      </w:r>
      <w:r w:rsidR="007472CF" w:rsidRPr="00327D5C">
        <w:rPr>
          <w:rFonts w:ascii="Liberation Serif" w:hAnsi="Liberation Serif"/>
          <w:color w:val="auto"/>
        </w:rPr>
        <w:t xml:space="preserve">Объекты основных средств, приобретенных (созданных) за счет средств от приносящей доход деятельности стоимостью свыше 10000 рублей сумма </w:t>
      </w:r>
      <w:proofErr w:type="gramStart"/>
      <w:r w:rsidR="007472CF" w:rsidRPr="00327D5C">
        <w:rPr>
          <w:rFonts w:ascii="Liberation Serif" w:hAnsi="Liberation Serif"/>
          <w:color w:val="auto"/>
        </w:rPr>
        <w:t>вложений, сформированных на счете 0 106 00 000 переводится</w:t>
      </w:r>
      <w:proofErr w:type="gramEnd"/>
      <w:r w:rsidR="007472CF" w:rsidRPr="00327D5C">
        <w:rPr>
          <w:rFonts w:ascii="Liberation Serif" w:hAnsi="Liberation Serif"/>
          <w:color w:val="auto"/>
        </w:rPr>
        <w:t xml:space="preserve"> с кода вида деятельности "2" на код вида деятельности "4" .</w:t>
      </w:r>
    </w:p>
    <w:p w:rsidR="00C07697" w:rsidRPr="00327D5C" w:rsidRDefault="00F85DB9" w:rsidP="005F200A">
      <w:pPr>
        <w:spacing w:line="276" w:lineRule="auto"/>
        <w:jc w:val="both"/>
        <w:rPr>
          <w:rFonts w:ascii="Liberation Serif" w:hAnsi="Liberation Serif"/>
          <w:color w:val="auto"/>
        </w:rPr>
      </w:pPr>
      <w:r w:rsidRPr="00327D5C">
        <w:rPr>
          <w:rFonts w:ascii="Liberation Serif" w:hAnsi="Liberation Serif"/>
          <w:color w:val="auto"/>
        </w:rPr>
        <w:t xml:space="preserve">1.6. </w:t>
      </w:r>
      <w:r w:rsidR="007472CF" w:rsidRPr="00327D5C">
        <w:rPr>
          <w:rFonts w:ascii="Liberation Serif" w:hAnsi="Liberation Serif"/>
          <w:color w:val="auto"/>
        </w:rPr>
        <w:t xml:space="preserve">Объекты основных средств, приобретенных (созданных) за счет субсидии на иные цели сумма </w:t>
      </w:r>
      <w:proofErr w:type="gramStart"/>
      <w:r w:rsidR="007472CF" w:rsidRPr="00327D5C">
        <w:rPr>
          <w:rFonts w:ascii="Liberation Serif" w:hAnsi="Liberation Serif"/>
          <w:color w:val="auto"/>
        </w:rPr>
        <w:t>вложений, сформированных на счете 0 106 00 000 переводится</w:t>
      </w:r>
      <w:proofErr w:type="gramEnd"/>
      <w:r w:rsidR="007472CF" w:rsidRPr="00327D5C">
        <w:rPr>
          <w:rFonts w:ascii="Liberation Serif" w:hAnsi="Liberation Serif"/>
          <w:color w:val="auto"/>
        </w:rPr>
        <w:t xml:space="preserve"> с кода вида деятельности "5" - субсидии на иные цели на код вида деятельности "4" субсидии на выполнение муниципального задания</w:t>
      </w:r>
      <w:r w:rsidR="00C07697" w:rsidRPr="00327D5C">
        <w:rPr>
          <w:rFonts w:ascii="Liberation Serif" w:hAnsi="Liberation Serif"/>
          <w:color w:val="auto"/>
        </w:rPr>
        <w:t>.</w:t>
      </w:r>
      <w:r w:rsidR="00022B1B" w:rsidRPr="00327D5C">
        <w:rPr>
          <w:rFonts w:ascii="Liberation Serif" w:hAnsi="Liberation Serif"/>
          <w:color w:val="auto"/>
        </w:rPr>
        <w:t xml:space="preserve"> </w:t>
      </w:r>
      <w:r w:rsidR="007472CF" w:rsidRPr="00327D5C">
        <w:rPr>
          <w:rFonts w:ascii="Liberation Serif" w:hAnsi="Liberation Serif"/>
          <w:color w:val="auto"/>
        </w:rPr>
        <w:t>При приобретени</w:t>
      </w:r>
      <w:proofErr w:type="gramStart"/>
      <w:r w:rsidR="007472CF" w:rsidRPr="00327D5C">
        <w:rPr>
          <w:rFonts w:ascii="Liberation Serif" w:hAnsi="Liberation Serif"/>
          <w:color w:val="auto"/>
        </w:rPr>
        <w:t>и(</w:t>
      </w:r>
      <w:proofErr w:type="gramEnd"/>
      <w:r w:rsidR="007472CF" w:rsidRPr="00327D5C">
        <w:rPr>
          <w:rFonts w:ascii="Liberation Serif" w:hAnsi="Liberation Serif"/>
          <w:color w:val="auto"/>
        </w:rPr>
        <w:t>создании) основных средств за счет средств, полученных более чем по одному виду деятельности, сумма вложений сформированных на счете 0 106 00 000 , переводит</w:t>
      </w:r>
      <w:r w:rsidR="00C07697" w:rsidRPr="00327D5C">
        <w:rPr>
          <w:rFonts w:ascii="Liberation Serif" w:hAnsi="Liberation Serif"/>
          <w:color w:val="auto"/>
        </w:rPr>
        <w:t>ся на код вида деятельности «4».  Отражение операций по переводу нефинансовых активов с одного кода вида деятельности на другой осуществляется с использованием счета 0.304.06.000 «Расчеты с прочими кредиторами».</w:t>
      </w:r>
    </w:p>
    <w:p w:rsidR="00444650" w:rsidRPr="00327D5C" w:rsidRDefault="00F85DB9" w:rsidP="005F200A">
      <w:pPr>
        <w:pStyle w:val="2"/>
        <w:numPr>
          <w:ilvl w:val="0"/>
          <w:numId w:val="0"/>
        </w:numPr>
        <w:spacing w:before="0" w:after="0"/>
        <w:rPr>
          <w:rFonts w:ascii="Liberation Serif" w:hAnsi="Liberation Serif"/>
          <w:sz w:val="24"/>
          <w:szCs w:val="24"/>
        </w:rPr>
      </w:pPr>
      <w:bookmarkStart w:id="6" w:name="_ref_321664"/>
      <w:r w:rsidRPr="00327D5C">
        <w:rPr>
          <w:rFonts w:ascii="Liberation Serif" w:hAnsi="Liberation Serif"/>
          <w:sz w:val="24"/>
          <w:szCs w:val="24"/>
        </w:rPr>
        <w:t>1.7.</w:t>
      </w:r>
      <w:r w:rsidR="00444650" w:rsidRPr="00327D5C">
        <w:rPr>
          <w:rFonts w:ascii="Liberation Serif" w:hAnsi="Liberation Serif"/>
          <w:sz w:val="24"/>
          <w:szCs w:val="24"/>
        </w:rPr>
        <w:t xml:space="preserve"> Амортизация по  основным средствам начисляется ежемесячно линейным методом.</w:t>
      </w:r>
      <w:bookmarkEnd w:id="6"/>
    </w:p>
    <w:p w:rsidR="00444650" w:rsidRPr="00327D5C" w:rsidRDefault="00F85DB9" w:rsidP="005F200A">
      <w:pPr>
        <w:pStyle w:val="2"/>
        <w:numPr>
          <w:ilvl w:val="0"/>
          <w:numId w:val="0"/>
        </w:numPr>
        <w:spacing w:before="0" w:after="0"/>
        <w:rPr>
          <w:rFonts w:ascii="Liberation Serif" w:hAnsi="Liberation Serif"/>
          <w:sz w:val="24"/>
          <w:szCs w:val="24"/>
        </w:rPr>
      </w:pPr>
      <w:r w:rsidRPr="00327D5C">
        <w:rPr>
          <w:rFonts w:ascii="Liberation Serif" w:hAnsi="Liberation Serif"/>
          <w:sz w:val="24"/>
          <w:szCs w:val="24"/>
        </w:rPr>
        <w:t>1.8.</w:t>
      </w:r>
      <w:r w:rsidR="00444650" w:rsidRPr="00327D5C">
        <w:rPr>
          <w:rFonts w:ascii="Liberation Serif" w:hAnsi="Liberation Serif"/>
          <w:sz w:val="24"/>
          <w:szCs w:val="24"/>
        </w:rPr>
        <w:t xml:space="preserve"> Начисление амортизации по амортизируемым основным средствам приостанавливается при переводе ОС на консервацию на срок более трех месяцев, а также в период восстановления объекта, продолжительность которого превышает 12 месяцев. Документальным подтверждением факта приостановления амортизации ОС служит приказ руководителя.</w:t>
      </w:r>
    </w:p>
    <w:p w:rsidR="00444650" w:rsidRPr="004F0A18" w:rsidRDefault="00F85DB9" w:rsidP="005F200A">
      <w:pPr>
        <w:pStyle w:val="2"/>
        <w:numPr>
          <w:ilvl w:val="0"/>
          <w:numId w:val="0"/>
        </w:numPr>
        <w:spacing w:before="0" w:after="0"/>
        <w:rPr>
          <w:rFonts w:ascii="Liberation Serif" w:hAnsi="Liberation Serif"/>
          <w:sz w:val="24"/>
          <w:szCs w:val="24"/>
        </w:rPr>
      </w:pPr>
      <w:r w:rsidRPr="004F0A18">
        <w:rPr>
          <w:rFonts w:ascii="Liberation Serif" w:hAnsi="Liberation Serif"/>
          <w:sz w:val="24"/>
          <w:szCs w:val="24"/>
        </w:rPr>
        <w:lastRenderedPageBreak/>
        <w:t>1.9.</w:t>
      </w:r>
      <w:r w:rsidR="0036784A" w:rsidRPr="004F0A18">
        <w:rPr>
          <w:rFonts w:ascii="Liberation Serif" w:hAnsi="Liberation Serif"/>
          <w:sz w:val="24"/>
          <w:szCs w:val="24"/>
        </w:rPr>
        <w:t xml:space="preserve"> </w:t>
      </w:r>
      <w:r w:rsidR="00444650" w:rsidRPr="004F0A18">
        <w:rPr>
          <w:rFonts w:ascii="Liberation Serif" w:hAnsi="Liberation Serif"/>
          <w:sz w:val="24"/>
          <w:szCs w:val="24"/>
        </w:rPr>
        <w:t>По ОС стоимость, которых не превышает 100 000 рублей, начисляется 100% амортизация при выдаче их в эксплуатацию.</w:t>
      </w:r>
    </w:p>
    <w:p w:rsidR="00444650" w:rsidRPr="00327D5C" w:rsidRDefault="00F85DB9" w:rsidP="00F85DB9">
      <w:pPr>
        <w:pStyle w:val="2"/>
        <w:numPr>
          <w:ilvl w:val="0"/>
          <w:numId w:val="0"/>
        </w:numPr>
        <w:spacing w:before="0" w:after="0"/>
        <w:rPr>
          <w:rFonts w:ascii="Liberation Serif" w:hAnsi="Liberation Serif"/>
          <w:sz w:val="24"/>
          <w:szCs w:val="24"/>
        </w:rPr>
      </w:pPr>
      <w:r w:rsidRPr="00327D5C">
        <w:rPr>
          <w:rFonts w:ascii="Liberation Serif" w:hAnsi="Liberation Serif"/>
          <w:sz w:val="24"/>
          <w:szCs w:val="24"/>
        </w:rPr>
        <w:t xml:space="preserve">1.10. </w:t>
      </w:r>
      <w:r w:rsidR="00444650" w:rsidRPr="00327D5C">
        <w:rPr>
          <w:rFonts w:ascii="Liberation Serif" w:hAnsi="Liberation Serif"/>
          <w:sz w:val="24"/>
          <w:szCs w:val="24"/>
        </w:rPr>
        <w:t xml:space="preserve">ОС стоимостью до 10 000 рублей, выдаются в эксплуатацию без присвоения инвентарного номера. Их учет ведется на </w:t>
      </w:r>
      <w:proofErr w:type="spellStart"/>
      <w:r w:rsidR="00444650" w:rsidRPr="00327D5C">
        <w:rPr>
          <w:rFonts w:ascii="Liberation Serif" w:hAnsi="Liberation Serif"/>
          <w:sz w:val="24"/>
          <w:szCs w:val="24"/>
        </w:rPr>
        <w:t>забалансовом</w:t>
      </w:r>
      <w:proofErr w:type="spellEnd"/>
      <w:r w:rsidR="00444650" w:rsidRPr="00327D5C">
        <w:rPr>
          <w:rFonts w:ascii="Liberation Serif" w:hAnsi="Liberation Serif"/>
          <w:sz w:val="24"/>
          <w:szCs w:val="24"/>
        </w:rPr>
        <w:t xml:space="preserve"> счете 21 «Основные средства в эксплуатации» по каждому материально-ответственному лицу в количественно-суммовом выражении.</w:t>
      </w:r>
    </w:p>
    <w:p w:rsidR="00C73A49" w:rsidRDefault="00444650" w:rsidP="00F6195F">
      <w:pPr>
        <w:pStyle w:val="13"/>
        <w:shd w:val="clear" w:color="auto" w:fill="auto"/>
        <w:tabs>
          <w:tab w:val="left" w:pos="982"/>
        </w:tabs>
        <w:spacing w:after="240" w:line="276" w:lineRule="auto"/>
        <w:ind w:firstLine="0"/>
        <w:jc w:val="both"/>
        <w:rPr>
          <w:rFonts w:ascii="Liberation Serif" w:hAnsi="Liberation Serif"/>
          <w:color w:val="auto"/>
        </w:rPr>
      </w:pPr>
      <w:r w:rsidRPr="00327D5C">
        <w:rPr>
          <w:rFonts w:ascii="Liberation Serif" w:eastAsia="Courier New" w:hAnsi="Liberation Serif" w:cs="Courier New"/>
          <w:color w:val="auto"/>
          <w:lang w:bidi="ar-SA"/>
        </w:rPr>
        <w:t>1.1</w:t>
      </w:r>
      <w:r w:rsidR="00F85DB9" w:rsidRPr="00327D5C">
        <w:rPr>
          <w:rFonts w:ascii="Liberation Serif" w:eastAsia="Courier New" w:hAnsi="Liberation Serif" w:cs="Courier New"/>
          <w:color w:val="auto"/>
          <w:lang w:bidi="ar-SA"/>
        </w:rPr>
        <w:t xml:space="preserve">1. </w:t>
      </w:r>
      <w:r w:rsidR="007472CF" w:rsidRPr="00327D5C">
        <w:rPr>
          <w:rFonts w:ascii="Liberation Serif" w:hAnsi="Liberation Serif"/>
          <w:color w:val="auto"/>
        </w:rPr>
        <w:t xml:space="preserve">Каждому инвентарному объекту недвижимого имущества, а также движимого имущества, кроме объектов стоимостью </w:t>
      </w:r>
      <w:r w:rsidRPr="00327D5C">
        <w:rPr>
          <w:rFonts w:ascii="Liberation Serif" w:hAnsi="Liberation Serif"/>
          <w:color w:val="auto"/>
        </w:rPr>
        <w:t>до</w:t>
      </w:r>
      <w:r w:rsidR="007472CF" w:rsidRPr="00327D5C">
        <w:rPr>
          <w:rFonts w:ascii="Liberation Serif" w:hAnsi="Liberation Serif"/>
          <w:color w:val="auto"/>
        </w:rPr>
        <w:t xml:space="preserve"> </w:t>
      </w:r>
      <w:r w:rsidRPr="00327D5C">
        <w:rPr>
          <w:rFonts w:ascii="Liberation Serif" w:hAnsi="Liberation Serif"/>
          <w:color w:val="auto"/>
        </w:rPr>
        <w:t>1</w:t>
      </w:r>
      <w:r w:rsidR="007472CF" w:rsidRPr="00327D5C">
        <w:rPr>
          <w:rFonts w:ascii="Liberation Serif" w:hAnsi="Liberation Serif"/>
          <w:color w:val="auto"/>
        </w:rPr>
        <w:t>0000 руб. включительно и объектов библиотечного фонда,</w:t>
      </w:r>
      <w:r w:rsidR="00C73A49" w:rsidRPr="00C73A49">
        <w:t xml:space="preserve"> </w:t>
      </w:r>
      <w:r w:rsidR="00C73A49" w:rsidRPr="00C73A49">
        <w:rPr>
          <w:rFonts w:ascii="Liberation Serif" w:hAnsi="Liberation Serif"/>
          <w:color w:val="auto"/>
        </w:rPr>
        <w:t>присваивается уникальный инвентарный порядковый номер, состоящий из 12 знаков:</w:t>
      </w:r>
    </w:p>
    <w:p w:rsidR="00DE3D95" w:rsidRPr="00327D5C" w:rsidRDefault="00C73A49" w:rsidP="00F6195F">
      <w:pPr>
        <w:pStyle w:val="13"/>
        <w:shd w:val="clear" w:color="auto" w:fill="auto"/>
        <w:tabs>
          <w:tab w:val="left" w:pos="982"/>
        </w:tabs>
        <w:spacing w:after="240" w:line="276" w:lineRule="auto"/>
        <w:ind w:firstLine="0"/>
        <w:jc w:val="both"/>
        <w:rPr>
          <w:rFonts w:ascii="Liberation Serif" w:hAnsi="Liberation Serif"/>
          <w:color w:val="auto"/>
        </w:rPr>
      </w:pPr>
      <w:r>
        <w:rPr>
          <w:rFonts w:ascii="Liberation Serif" w:hAnsi="Liberation Serif"/>
          <w:color w:val="auto"/>
        </w:rPr>
        <w:t xml:space="preserve">            </w:t>
      </w:r>
      <w:r w:rsidRPr="00C73A49">
        <w:rPr>
          <w:rFonts w:ascii="Liberation Serif" w:hAnsi="Liberation Serif"/>
          <w:color w:val="auto"/>
        </w:rPr>
        <w:t>Структура кодовых обозначений, в соответствии с которой присваивается</w:t>
      </w:r>
      <w:r w:rsidR="007472CF" w:rsidRPr="00327D5C">
        <w:rPr>
          <w:rFonts w:ascii="Liberation Serif" w:hAnsi="Liberation Serif"/>
          <w:color w:val="auto"/>
        </w:rPr>
        <w:t xml:space="preserve"> </w:t>
      </w:r>
      <w:r w:rsidRPr="00C73A49">
        <w:rPr>
          <w:rFonts w:ascii="Liberation Serif" w:hAnsi="Liberation Serif"/>
          <w:color w:val="auto"/>
        </w:rPr>
        <w:t>инвентарный номер объектов ОС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6"/>
        <w:gridCol w:w="2581"/>
        <w:gridCol w:w="2560"/>
        <w:gridCol w:w="2560"/>
      </w:tblGrid>
      <w:tr w:rsidR="00327D5C" w:rsidRPr="00327D5C">
        <w:trPr>
          <w:trHeight w:hRule="exact" w:val="1152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D95" w:rsidRPr="00327D5C" w:rsidRDefault="007472CF">
            <w:pPr>
              <w:pStyle w:val="a5"/>
              <w:framePr w:w="10206" w:h="1674" w:vSpace="569" w:wrap="notBeside" w:vAnchor="text" w:hAnchor="text" w:x="94" w:y="570"/>
              <w:shd w:val="clear" w:color="auto" w:fill="auto"/>
              <w:ind w:firstLine="0"/>
              <w:rPr>
                <w:rFonts w:ascii="Liberation Serif" w:hAnsi="Liberation Serif"/>
                <w:color w:val="auto"/>
              </w:rPr>
            </w:pPr>
            <w:r w:rsidRPr="00327D5C">
              <w:rPr>
                <w:rFonts w:ascii="Liberation Serif" w:hAnsi="Liberation Serif"/>
                <w:color w:val="auto"/>
              </w:rPr>
              <w:t>1 -3 знаки код</w:t>
            </w:r>
          </w:p>
          <w:p w:rsidR="00DE3D95" w:rsidRPr="00327D5C" w:rsidRDefault="007472CF">
            <w:pPr>
              <w:pStyle w:val="a5"/>
              <w:framePr w:w="10206" w:h="1674" w:vSpace="569" w:wrap="notBeside" w:vAnchor="text" w:hAnchor="text" w:x="94" w:y="570"/>
              <w:shd w:val="clear" w:color="auto" w:fill="auto"/>
              <w:ind w:firstLine="0"/>
              <w:rPr>
                <w:rFonts w:ascii="Liberation Serif" w:hAnsi="Liberation Serif"/>
                <w:color w:val="auto"/>
              </w:rPr>
            </w:pPr>
            <w:r w:rsidRPr="00327D5C">
              <w:rPr>
                <w:rFonts w:ascii="Liberation Serif" w:hAnsi="Liberation Serif"/>
                <w:color w:val="auto"/>
              </w:rPr>
              <w:t>синтетического счета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D95" w:rsidRPr="00327D5C" w:rsidRDefault="007472CF">
            <w:pPr>
              <w:pStyle w:val="a5"/>
              <w:framePr w:w="10206" w:h="1674" w:vSpace="569" w:wrap="notBeside" w:vAnchor="text" w:hAnchor="text" w:x="94" w:y="570"/>
              <w:shd w:val="clear" w:color="auto" w:fill="auto"/>
              <w:ind w:firstLine="0"/>
              <w:rPr>
                <w:rFonts w:ascii="Liberation Serif" w:hAnsi="Liberation Serif"/>
                <w:color w:val="auto"/>
              </w:rPr>
            </w:pPr>
            <w:r w:rsidRPr="00327D5C">
              <w:rPr>
                <w:rFonts w:ascii="Liberation Serif" w:hAnsi="Liberation Serif"/>
                <w:color w:val="auto"/>
              </w:rPr>
              <w:t>4-5 знаки код</w:t>
            </w:r>
          </w:p>
          <w:p w:rsidR="00DE3D95" w:rsidRPr="00327D5C" w:rsidRDefault="007472CF">
            <w:pPr>
              <w:pStyle w:val="a5"/>
              <w:framePr w:w="10206" w:h="1674" w:vSpace="569" w:wrap="notBeside" w:vAnchor="text" w:hAnchor="text" w:x="94" w:y="570"/>
              <w:shd w:val="clear" w:color="auto" w:fill="auto"/>
              <w:ind w:firstLine="0"/>
              <w:rPr>
                <w:rFonts w:ascii="Liberation Serif" w:hAnsi="Liberation Serif"/>
                <w:color w:val="auto"/>
              </w:rPr>
            </w:pPr>
            <w:r w:rsidRPr="00327D5C">
              <w:rPr>
                <w:rFonts w:ascii="Liberation Serif" w:hAnsi="Liberation Serif"/>
                <w:color w:val="auto"/>
              </w:rPr>
              <w:t>аналитического счета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D95" w:rsidRPr="00327D5C" w:rsidRDefault="007472CF">
            <w:pPr>
              <w:pStyle w:val="a5"/>
              <w:framePr w:w="10206" w:h="1674" w:vSpace="569" w:wrap="notBeside" w:vAnchor="text" w:hAnchor="text" w:x="94" w:y="570"/>
              <w:shd w:val="clear" w:color="auto" w:fill="auto"/>
              <w:spacing w:line="276" w:lineRule="auto"/>
              <w:ind w:firstLine="0"/>
              <w:rPr>
                <w:rFonts w:ascii="Liberation Serif" w:hAnsi="Liberation Serif"/>
                <w:color w:val="auto"/>
              </w:rPr>
            </w:pPr>
            <w:r w:rsidRPr="00327D5C">
              <w:rPr>
                <w:rFonts w:ascii="Liberation Serif" w:hAnsi="Liberation Serif"/>
                <w:color w:val="auto"/>
              </w:rPr>
              <w:t>5 знак - код источника финансирования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D95" w:rsidRPr="00327D5C" w:rsidRDefault="007472CF">
            <w:pPr>
              <w:pStyle w:val="a5"/>
              <w:framePr w:w="10206" w:h="1674" w:vSpace="569" w:wrap="notBeside" w:vAnchor="text" w:hAnchor="text" w:x="94" w:y="570"/>
              <w:shd w:val="clear" w:color="auto" w:fill="auto"/>
              <w:spacing w:line="276" w:lineRule="auto"/>
              <w:ind w:firstLine="0"/>
              <w:rPr>
                <w:rFonts w:ascii="Liberation Serif" w:hAnsi="Liberation Serif"/>
                <w:color w:val="auto"/>
              </w:rPr>
            </w:pPr>
            <w:r w:rsidRPr="00327D5C">
              <w:rPr>
                <w:rFonts w:ascii="Liberation Serif" w:hAnsi="Liberation Serif"/>
                <w:color w:val="auto"/>
              </w:rPr>
              <w:t>6-12 - порядковый номер</w:t>
            </w:r>
          </w:p>
        </w:tc>
      </w:tr>
      <w:tr w:rsidR="00327D5C" w:rsidRPr="00327D5C">
        <w:trPr>
          <w:trHeight w:hRule="exact" w:val="522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3D95" w:rsidRPr="00327D5C" w:rsidRDefault="007472CF">
            <w:pPr>
              <w:pStyle w:val="a5"/>
              <w:framePr w:w="10206" w:h="1674" w:vSpace="569" w:wrap="notBeside" w:vAnchor="text" w:hAnchor="text" w:x="94" w:y="570"/>
              <w:shd w:val="clear" w:color="auto" w:fill="auto"/>
              <w:ind w:firstLine="0"/>
              <w:rPr>
                <w:rFonts w:ascii="Liberation Serif" w:hAnsi="Liberation Serif"/>
                <w:color w:val="auto"/>
              </w:rPr>
            </w:pPr>
            <w:r w:rsidRPr="00327D5C">
              <w:rPr>
                <w:rFonts w:ascii="Liberation Serif" w:hAnsi="Liberation Serif"/>
                <w:color w:val="auto"/>
              </w:rPr>
              <w:t>101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3D95" w:rsidRPr="00327D5C" w:rsidRDefault="007472CF">
            <w:pPr>
              <w:pStyle w:val="a5"/>
              <w:framePr w:w="10206" w:h="1674" w:vSpace="569" w:wrap="notBeside" w:vAnchor="text" w:hAnchor="text" w:x="94" w:y="570"/>
              <w:shd w:val="clear" w:color="auto" w:fill="auto"/>
              <w:ind w:firstLine="0"/>
              <w:rPr>
                <w:rFonts w:ascii="Liberation Serif" w:hAnsi="Liberation Serif"/>
                <w:color w:val="auto"/>
              </w:rPr>
            </w:pPr>
            <w:r w:rsidRPr="00327D5C">
              <w:rPr>
                <w:rFonts w:ascii="Liberation Serif" w:hAnsi="Liberation Serif"/>
                <w:color w:val="auto"/>
              </w:rPr>
              <w:t>36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3D95" w:rsidRPr="00327D5C" w:rsidRDefault="007472CF">
            <w:pPr>
              <w:pStyle w:val="a5"/>
              <w:framePr w:w="10206" w:h="1674" w:vSpace="569" w:wrap="notBeside" w:vAnchor="text" w:hAnchor="text" w:x="94" w:y="570"/>
              <w:shd w:val="clear" w:color="auto" w:fill="auto"/>
              <w:ind w:firstLine="0"/>
              <w:rPr>
                <w:rFonts w:ascii="Liberation Serif" w:hAnsi="Liberation Serif"/>
                <w:color w:val="auto"/>
              </w:rPr>
            </w:pPr>
            <w:r w:rsidRPr="00327D5C">
              <w:rPr>
                <w:rFonts w:ascii="Liberation Serif" w:hAnsi="Liberation Serif"/>
                <w:color w:val="auto"/>
              </w:rPr>
              <w:t>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D95" w:rsidRPr="00327D5C" w:rsidRDefault="007472CF">
            <w:pPr>
              <w:pStyle w:val="a5"/>
              <w:framePr w:w="10206" w:h="1674" w:vSpace="569" w:wrap="notBeside" w:vAnchor="text" w:hAnchor="text" w:x="94" w:y="570"/>
              <w:shd w:val="clear" w:color="auto" w:fill="auto"/>
              <w:ind w:firstLine="0"/>
              <w:rPr>
                <w:rFonts w:ascii="Liberation Serif" w:hAnsi="Liberation Serif"/>
                <w:color w:val="auto"/>
              </w:rPr>
            </w:pPr>
            <w:r w:rsidRPr="00327D5C">
              <w:rPr>
                <w:rFonts w:ascii="Liberation Serif" w:hAnsi="Liberation Serif"/>
                <w:color w:val="auto"/>
              </w:rPr>
              <w:t>000001</w:t>
            </w:r>
          </w:p>
        </w:tc>
      </w:tr>
    </w:tbl>
    <w:p w:rsidR="00DE3D95" w:rsidRPr="004F0A18" w:rsidRDefault="00444650" w:rsidP="00444650">
      <w:pPr>
        <w:pStyle w:val="13"/>
        <w:shd w:val="clear" w:color="auto" w:fill="auto"/>
        <w:tabs>
          <w:tab w:val="left" w:pos="1023"/>
        </w:tabs>
        <w:ind w:firstLine="0"/>
        <w:jc w:val="both"/>
        <w:rPr>
          <w:rFonts w:ascii="Liberation Serif" w:hAnsi="Liberation Serif"/>
          <w:color w:val="auto"/>
        </w:rPr>
      </w:pPr>
      <w:r w:rsidRPr="004F0A18">
        <w:rPr>
          <w:rFonts w:ascii="Liberation Serif" w:eastAsia="Courier New" w:hAnsi="Liberation Serif" w:cs="Courier New"/>
          <w:color w:val="auto"/>
        </w:rPr>
        <w:t>1.1</w:t>
      </w:r>
      <w:r w:rsidR="006A5F15" w:rsidRPr="004F0A18">
        <w:rPr>
          <w:rFonts w:ascii="Liberation Serif" w:eastAsia="Courier New" w:hAnsi="Liberation Serif" w:cs="Courier New"/>
          <w:color w:val="auto"/>
        </w:rPr>
        <w:t>2</w:t>
      </w:r>
      <w:r w:rsidRPr="004F0A18">
        <w:rPr>
          <w:rFonts w:ascii="Liberation Serif" w:eastAsia="Courier New" w:hAnsi="Liberation Serif" w:cs="Courier New"/>
          <w:color w:val="auto"/>
        </w:rPr>
        <w:t>.</w:t>
      </w:r>
      <w:r w:rsidR="007472CF" w:rsidRPr="004F0A18">
        <w:rPr>
          <w:rFonts w:ascii="Liberation Serif" w:hAnsi="Liberation Serif"/>
          <w:color w:val="auto"/>
        </w:rPr>
        <w:t>Присвоенный объекту инвентарный номер обозначается:</w:t>
      </w:r>
    </w:p>
    <w:p w:rsidR="00DE3D95" w:rsidRPr="004F0A18" w:rsidRDefault="007472CF">
      <w:pPr>
        <w:pStyle w:val="13"/>
        <w:numPr>
          <w:ilvl w:val="0"/>
          <w:numId w:val="1"/>
        </w:numPr>
        <w:shd w:val="clear" w:color="auto" w:fill="auto"/>
        <w:tabs>
          <w:tab w:val="left" w:pos="853"/>
        </w:tabs>
        <w:ind w:firstLine="620"/>
        <w:jc w:val="both"/>
        <w:rPr>
          <w:rFonts w:ascii="Liberation Serif" w:hAnsi="Liberation Serif"/>
          <w:color w:val="auto"/>
        </w:rPr>
      </w:pPr>
      <w:r w:rsidRPr="004F0A18">
        <w:rPr>
          <w:rFonts w:ascii="Liberation Serif" w:hAnsi="Liberation Serif"/>
          <w:color w:val="auto"/>
        </w:rPr>
        <w:t>на объекте недвижимого имущества - краской;</w:t>
      </w:r>
    </w:p>
    <w:p w:rsidR="00DE3D95" w:rsidRPr="004F0A18" w:rsidRDefault="007472CF">
      <w:pPr>
        <w:pStyle w:val="13"/>
        <w:numPr>
          <w:ilvl w:val="0"/>
          <w:numId w:val="1"/>
        </w:numPr>
        <w:shd w:val="clear" w:color="auto" w:fill="auto"/>
        <w:tabs>
          <w:tab w:val="left" w:pos="857"/>
        </w:tabs>
        <w:ind w:firstLine="620"/>
        <w:jc w:val="both"/>
        <w:rPr>
          <w:rFonts w:ascii="Liberation Serif" w:hAnsi="Liberation Serif"/>
          <w:color w:val="auto"/>
        </w:rPr>
      </w:pPr>
      <w:r w:rsidRPr="004F0A18">
        <w:rPr>
          <w:rFonts w:ascii="Liberation Serif" w:hAnsi="Liberation Serif"/>
          <w:color w:val="auto"/>
        </w:rPr>
        <w:t xml:space="preserve">на объекте движимого имущества - краской, </w:t>
      </w:r>
      <w:r w:rsidR="00F569FC" w:rsidRPr="004F0A18">
        <w:rPr>
          <w:rFonts w:ascii="Liberation Serif" w:hAnsi="Liberation Serif"/>
          <w:color w:val="auto"/>
        </w:rPr>
        <w:t>иным способом, обеспечивающим сохранность маркировки</w:t>
      </w:r>
      <w:r w:rsidR="00444650" w:rsidRPr="004F0A18">
        <w:rPr>
          <w:rFonts w:ascii="Liberation Serif" w:hAnsi="Liberation Serif"/>
          <w:color w:val="auto"/>
        </w:rPr>
        <w:t>.</w:t>
      </w:r>
    </w:p>
    <w:p w:rsidR="00DE3D95" w:rsidRPr="004F0A18" w:rsidRDefault="007472CF">
      <w:pPr>
        <w:pStyle w:val="13"/>
        <w:shd w:val="clear" w:color="auto" w:fill="auto"/>
        <w:ind w:firstLine="620"/>
        <w:jc w:val="both"/>
        <w:rPr>
          <w:rFonts w:ascii="Liberation Serif" w:hAnsi="Liberation Serif"/>
          <w:color w:val="auto"/>
        </w:rPr>
      </w:pPr>
      <w:r w:rsidRPr="004F0A18">
        <w:rPr>
          <w:rFonts w:ascii="Liberation Serif" w:hAnsi="Liberation Serif"/>
          <w:color w:val="auto"/>
        </w:rPr>
        <w:t>Присвоенные инвентарные номера не наносятся на следующие объекты основных средств:</w:t>
      </w:r>
    </w:p>
    <w:p w:rsidR="00DE3D95" w:rsidRPr="004F0A18" w:rsidRDefault="007472CF">
      <w:pPr>
        <w:pStyle w:val="13"/>
        <w:numPr>
          <w:ilvl w:val="0"/>
          <w:numId w:val="1"/>
        </w:numPr>
        <w:shd w:val="clear" w:color="auto" w:fill="auto"/>
        <w:tabs>
          <w:tab w:val="left" w:pos="857"/>
        </w:tabs>
        <w:ind w:firstLine="620"/>
        <w:jc w:val="both"/>
        <w:rPr>
          <w:rFonts w:ascii="Liberation Serif" w:hAnsi="Liberation Serif"/>
          <w:color w:val="auto"/>
        </w:rPr>
      </w:pPr>
      <w:r w:rsidRPr="004F0A18">
        <w:rPr>
          <w:rFonts w:ascii="Liberation Serif" w:hAnsi="Liberation Serif"/>
          <w:color w:val="auto"/>
        </w:rPr>
        <w:t>палки лыжные и лыжи;</w:t>
      </w:r>
    </w:p>
    <w:p w:rsidR="00DE3D95" w:rsidRPr="004F0A18" w:rsidRDefault="00444650">
      <w:pPr>
        <w:pStyle w:val="13"/>
        <w:numPr>
          <w:ilvl w:val="0"/>
          <w:numId w:val="1"/>
        </w:numPr>
        <w:shd w:val="clear" w:color="auto" w:fill="auto"/>
        <w:tabs>
          <w:tab w:val="left" w:pos="857"/>
        </w:tabs>
        <w:ind w:firstLine="620"/>
        <w:jc w:val="both"/>
        <w:rPr>
          <w:rFonts w:ascii="Liberation Serif" w:hAnsi="Liberation Serif"/>
          <w:color w:val="auto"/>
        </w:rPr>
      </w:pPr>
      <w:r w:rsidRPr="004F0A18">
        <w:rPr>
          <w:rFonts w:ascii="Liberation Serif" w:hAnsi="Liberation Serif"/>
          <w:color w:val="auto"/>
        </w:rPr>
        <w:t xml:space="preserve">мелкий </w:t>
      </w:r>
      <w:r w:rsidR="007472CF" w:rsidRPr="004F0A18">
        <w:rPr>
          <w:rFonts w:ascii="Liberation Serif" w:hAnsi="Liberation Serif"/>
          <w:color w:val="auto"/>
        </w:rPr>
        <w:t>спортивный инвентарь для игровых видов спорта;</w:t>
      </w:r>
    </w:p>
    <w:p w:rsidR="00444650" w:rsidRPr="004F0A18" w:rsidRDefault="007472CF" w:rsidP="00444650">
      <w:pPr>
        <w:pStyle w:val="13"/>
        <w:numPr>
          <w:ilvl w:val="0"/>
          <w:numId w:val="1"/>
        </w:numPr>
        <w:shd w:val="clear" w:color="auto" w:fill="auto"/>
        <w:tabs>
          <w:tab w:val="left" w:pos="861"/>
        </w:tabs>
        <w:ind w:firstLine="620"/>
        <w:jc w:val="both"/>
        <w:rPr>
          <w:rFonts w:ascii="Liberation Serif" w:hAnsi="Liberation Serif"/>
          <w:color w:val="auto"/>
        </w:rPr>
      </w:pPr>
      <w:r w:rsidRPr="004F0A18">
        <w:rPr>
          <w:rFonts w:ascii="Liberation Serif" w:hAnsi="Liberation Serif"/>
          <w:color w:val="auto"/>
        </w:rPr>
        <w:t>игрушки.</w:t>
      </w:r>
    </w:p>
    <w:p w:rsidR="00DE3D95" w:rsidRPr="004F0A18" w:rsidRDefault="00444650" w:rsidP="006A5F15">
      <w:pPr>
        <w:pStyle w:val="13"/>
        <w:numPr>
          <w:ilvl w:val="1"/>
          <w:numId w:val="32"/>
        </w:numPr>
        <w:shd w:val="clear" w:color="auto" w:fill="auto"/>
        <w:tabs>
          <w:tab w:val="left" w:pos="0"/>
        </w:tabs>
        <w:ind w:left="0" w:firstLine="0"/>
        <w:jc w:val="both"/>
        <w:rPr>
          <w:rFonts w:ascii="Liberation Serif" w:hAnsi="Liberation Serif"/>
          <w:color w:val="auto"/>
        </w:rPr>
      </w:pPr>
      <w:r w:rsidRPr="004F0A18">
        <w:rPr>
          <w:rFonts w:ascii="Liberation Serif" w:hAnsi="Liberation Serif"/>
          <w:color w:val="auto"/>
        </w:rPr>
        <w:t xml:space="preserve"> </w:t>
      </w:r>
      <w:r w:rsidR="007472CF" w:rsidRPr="004F0A18">
        <w:rPr>
          <w:rFonts w:ascii="Liberation Serif" w:hAnsi="Liberation Serif"/>
          <w:color w:val="auto"/>
        </w:rPr>
        <w:t>В составе компьютера как единого инвентарного объекта учитываются:</w:t>
      </w:r>
    </w:p>
    <w:p w:rsidR="00DE3D95" w:rsidRPr="004F0A18" w:rsidRDefault="007472CF">
      <w:pPr>
        <w:pStyle w:val="13"/>
        <w:numPr>
          <w:ilvl w:val="0"/>
          <w:numId w:val="1"/>
        </w:numPr>
        <w:shd w:val="clear" w:color="auto" w:fill="auto"/>
        <w:tabs>
          <w:tab w:val="left" w:pos="861"/>
        </w:tabs>
        <w:ind w:firstLine="620"/>
        <w:jc w:val="both"/>
        <w:rPr>
          <w:rFonts w:ascii="Liberation Serif" w:hAnsi="Liberation Serif"/>
          <w:color w:val="auto"/>
        </w:rPr>
      </w:pPr>
      <w:r w:rsidRPr="004F0A18">
        <w:rPr>
          <w:rFonts w:ascii="Liberation Serif" w:hAnsi="Liberation Serif"/>
          <w:color w:val="auto"/>
        </w:rPr>
        <w:t>системный блок;</w:t>
      </w:r>
    </w:p>
    <w:p w:rsidR="00DE3D95" w:rsidRPr="004F0A18" w:rsidRDefault="007472CF">
      <w:pPr>
        <w:pStyle w:val="13"/>
        <w:numPr>
          <w:ilvl w:val="0"/>
          <w:numId w:val="1"/>
        </w:numPr>
        <w:shd w:val="clear" w:color="auto" w:fill="auto"/>
        <w:tabs>
          <w:tab w:val="left" w:pos="861"/>
        </w:tabs>
        <w:ind w:firstLine="620"/>
        <w:jc w:val="both"/>
        <w:rPr>
          <w:rFonts w:ascii="Liberation Serif" w:hAnsi="Liberation Serif"/>
          <w:color w:val="auto"/>
        </w:rPr>
      </w:pPr>
      <w:r w:rsidRPr="004F0A18">
        <w:rPr>
          <w:rFonts w:ascii="Liberation Serif" w:hAnsi="Liberation Serif"/>
          <w:color w:val="auto"/>
        </w:rPr>
        <w:t>монитор;</w:t>
      </w:r>
    </w:p>
    <w:p w:rsidR="00DE3D95" w:rsidRPr="004F0A18" w:rsidRDefault="007472CF">
      <w:pPr>
        <w:pStyle w:val="13"/>
        <w:numPr>
          <w:ilvl w:val="0"/>
          <w:numId w:val="1"/>
        </w:numPr>
        <w:shd w:val="clear" w:color="auto" w:fill="auto"/>
        <w:tabs>
          <w:tab w:val="left" w:pos="861"/>
        </w:tabs>
        <w:ind w:firstLine="620"/>
        <w:jc w:val="both"/>
        <w:rPr>
          <w:rFonts w:ascii="Liberation Serif" w:hAnsi="Liberation Serif"/>
          <w:color w:val="auto"/>
        </w:rPr>
      </w:pPr>
      <w:r w:rsidRPr="004F0A18">
        <w:rPr>
          <w:rFonts w:ascii="Liberation Serif" w:hAnsi="Liberation Serif"/>
          <w:color w:val="auto"/>
        </w:rPr>
        <w:t>клавиатура;</w:t>
      </w:r>
    </w:p>
    <w:p w:rsidR="006A5F15" w:rsidRPr="004F0A18" w:rsidRDefault="007472CF" w:rsidP="006A5F15">
      <w:pPr>
        <w:pStyle w:val="13"/>
        <w:numPr>
          <w:ilvl w:val="0"/>
          <w:numId w:val="1"/>
        </w:numPr>
        <w:shd w:val="clear" w:color="auto" w:fill="auto"/>
        <w:tabs>
          <w:tab w:val="left" w:pos="861"/>
        </w:tabs>
        <w:ind w:firstLine="620"/>
        <w:jc w:val="both"/>
        <w:rPr>
          <w:rFonts w:ascii="Liberation Serif" w:hAnsi="Liberation Serif"/>
          <w:color w:val="auto"/>
        </w:rPr>
      </w:pPr>
      <w:r w:rsidRPr="004F0A18">
        <w:rPr>
          <w:rFonts w:ascii="Liberation Serif" w:hAnsi="Liberation Serif"/>
          <w:color w:val="auto"/>
        </w:rPr>
        <w:t>мышь.</w:t>
      </w:r>
    </w:p>
    <w:p w:rsidR="00730D78" w:rsidRPr="004F0A18" w:rsidRDefault="00347012" w:rsidP="0036784A">
      <w:pPr>
        <w:pStyle w:val="13"/>
        <w:numPr>
          <w:ilvl w:val="1"/>
          <w:numId w:val="32"/>
        </w:numPr>
        <w:shd w:val="clear" w:color="auto" w:fill="auto"/>
        <w:ind w:left="0" w:firstLine="0"/>
        <w:rPr>
          <w:rFonts w:ascii="Liberation Serif" w:hAnsi="Liberation Serif"/>
          <w:color w:val="auto"/>
        </w:rPr>
      </w:pPr>
      <w:r w:rsidRPr="00F94D04">
        <w:rPr>
          <w:rFonts w:ascii="Liberation Serif" w:hAnsi="Liberation Serif"/>
          <w:color w:val="FF0000"/>
        </w:rPr>
        <w:t xml:space="preserve"> </w:t>
      </w:r>
      <w:r w:rsidR="00ED29C3" w:rsidRPr="004F0A18">
        <w:rPr>
          <w:rFonts w:ascii="Liberation Serif" w:hAnsi="Liberation Serif"/>
          <w:color w:val="auto"/>
        </w:rPr>
        <w:t xml:space="preserve">Отдельными инвентарными объектами являются: принтеры, сканеры, система </w:t>
      </w:r>
      <w:r w:rsidR="00730D78" w:rsidRPr="004F0A18">
        <w:rPr>
          <w:rFonts w:ascii="Liberation Serif" w:hAnsi="Liberation Serif"/>
          <w:color w:val="auto"/>
        </w:rPr>
        <w:t xml:space="preserve">   </w:t>
      </w:r>
    </w:p>
    <w:p w:rsidR="006549B1" w:rsidRPr="004F0A18" w:rsidRDefault="00ED29C3" w:rsidP="0036784A">
      <w:pPr>
        <w:pStyle w:val="13"/>
        <w:shd w:val="clear" w:color="auto" w:fill="auto"/>
        <w:tabs>
          <w:tab w:val="left" w:pos="0"/>
        </w:tabs>
        <w:ind w:firstLine="0"/>
        <w:rPr>
          <w:rFonts w:ascii="Liberation Serif" w:hAnsi="Liberation Serif"/>
          <w:color w:val="auto"/>
        </w:rPr>
      </w:pPr>
      <w:r w:rsidRPr="004F0A18">
        <w:rPr>
          <w:rFonts w:ascii="Liberation Serif" w:hAnsi="Liberation Serif"/>
          <w:color w:val="auto"/>
        </w:rPr>
        <w:t>видеонаблюдения.</w:t>
      </w:r>
    </w:p>
    <w:p w:rsidR="004A0E9C" w:rsidRPr="00CF6BFF" w:rsidRDefault="0050636A" w:rsidP="00CF6BFF">
      <w:pPr>
        <w:pStyle w:val="2"/>
        <w:numPr>
          <w:ilvl w:val="1"/>
          <w:numId w:val="32"/>
        </w:numPr>
        <w:spacing w:before="0" w:after="0"/>
        <w:ind w:left="0" w:firstLine="0"/>
        <w:rPr>
          <w:rFonts w:ascii="Liberation Serif" w:hAnsi="Liberation Serif"/>
          <w:sz w:val="24"/>
          <w:szCs w:val="24"/>
        </w:rPr>
      </w:pPr>
      <w:r w:rsidRPr="004F0A18">
        <w:rPr>
          <w:rFonts w:ascii="Liberation Serif" w:hAnsi="Liberation Serif"/>
          <w:sz w:val="24"/>
          <w:szCs w:val="24"/>
        </w:rPr>
        <w:t xml:space="preserve">Система  охранно-пожарной сигнализации отдельным инвентарным объектам не является. </w:t>
      </w:r>
      <w:r w:rsidR="002261B7">
        <w:rPr>
          <w:rFonts w:ascii="Liberation Serif" w:hAnsi="Liberation Serif"/>
          <w:sz w:val="24"/>
          <w:szCs w:val="24"/>
        </w:rPr>
        <w:t>О</w:t>
      </w:r>
      <w:r w:rsidRPr="004F0A18">
        <w:rPr>
          <w:rFonts w:ascii="Liberation Serif" w:hAnsi="Liberation Serif"/>
          <w:sz w:val="24"/>
          <w:szCs w:val="24"/>
        </w:rPr>
        <w:t>борудование систем пожарной сигнализации</w:t>
      </w:r>
      <w:r w:rsidR="000D4AB1">
        <w:rPr>
          <w:rFonts w:ascii="Liberation Serif" w:hAnsi="Liberation Serif"/>
          <w:sz w:val="24"/>
          <w:szCs w:val="24"/>
        </w:rPr>
        <w:t xml:space="preserve"> (</w:t>
      </w:r>
      <w:r w:rsidR="00662E24" w:rsidRPr="004F0A18">
        <w:rPr>
          <w:rFonts w:ascii="Liberation Serif" w:hAnsi="Liberation Serif"/>
          <w:sz w:val="24"/>
          <w:szCs w:val="24"/>
        </w:rPr>
        <w:t>оконечные аппараты, приборы устройства,</w:t>
      </w:r>
      <w:r w:rsidR="002261B7">
        <w:rPr>
          <w:rFonts w:ascii="Liberation Serif" w:hAnsi="Liberation Serif"/>
          <w:sz w:val="24"/>
          <w:szCs w:val="24"/>
        </w:rPr>
        <w:t xml:space="preserve"> средства измерения, управления</w:t>
      </w:r>
      <w:r w:rsidR="000D4AB1">
        <w:rPr>
          <w:rFonts w:ascii="Liberation Serif" w:hAnsi="Liberation Serif"/>
          <w:sz w:val="24"/>
          <w:szCs w:val="24"/>
        </w:rPr>
        <w:t xml:space="preserve">) </w:t>
      </w:r>
      <w:r w:rsidR="002261B7">
        <w:rPr>
          <w:rFonts w:ascii="Liberation Serif" w:hAnsi="Liberation Serif"/>
          <w:sz w:val="24"/>
          <w:szCs w:val="24"/>
        </w:rPr>
        <w:t xml:space="preserve"> п</w:t>
      </w:r>
      <w:r w:rsidR="002261B7" w:rsidRPr="002261B7">
        <w:rPr>
          <w:rFonts w:ascii="Liberation Serif" w:hAnsi="Liberation Serif"/>
          <w:sz w:val="24"/>
          <w:szCs w:val="24"/>
        </w:rPr>
        <w:t>о решению комисси</w:t>
      </w:r>
      <w:r w:rsidR="000D4AB1">
        <w:rPr>
          <w:rFonts w:ascii="Liberation Serif" w:hAnsi="Liberation Serif"/>
          <w:sz w:val="24"/>
          <w:szCs w:val="24"/>
        </w:rPr>
        <w:t>и</w:t>
      </w:r>
      <w:r w:rsidR="002261B7" w:rsidRPr="002261B7">
        <w:rPr>
          <w:rFonts w:ascii="Liberation Serif" w:hAnsi="Liberation Serif"/>
          <w:sz w:val="24"/>
          <w:szCs w:val="24"/>
        </w:rPr>
        <w:t xml:space="preserve"> по принятию и выбытию</w:t>
      </w:r>
      <w:r w:rsidR="00904299" w:rsidRPr="00904299">
        <w:t xml:space="preserve"> </w:t>
      </w:r>
      <w:r w:rsidR="00904299" w:rsidRPr="00904299">
        <w:rPr>
          <w:rFonts w:ascii="Liberation Serif" w:hAnsi="Liberation Serif"/>
          <w:sz w:val="24"/>
          <w:szCs w:val="24"/>
        </w:rPr>
        <w:t>мо</w:t>
      </w:r>
      <w:r w:rsidR="00904299">
        <w:rPr>
          <w:rFonts w:ascii="Liberation Serif" w:hAnsi="Liberation Serif"/>
          <w:sz w:val="24"/>
          <w:szCs w:val="24"/>
        </w:rPr>
        <w:t>жно</w:t>
      </w:r>
      <w:r w:rsidR="00904299" w:rsidRPr="00904299">
        <w:rPr>
          <w:rFonts w:ascii="Liberation Serif" w:hAnsi="Liberation Serif"/>
          <w:sz w:val="24"/>
          <w:szCs w:val="24"/>
        </w:rPr>
        <w:t xml:space="preserve"> отнести к инвентарным объектам</w:t>
      </w:r>
      <w:r w:rsidR="00904299">
        <w:rPr>
          <w:rFonts w:ascii="Liberation Serif" w:hAnsi="Liberation Serif"/>
          <w:sz w:val="24"/>
          <w:szCs w:val="24"/>
        </w:rPr>
        <w:t>.</w:t>
      </w:r>
    </w:p>
    <w:p w:rsidR="00077192" w:rsidRPr="00327D5C" w:rsidRDefault="004A0E9C" w:rsidP="00077192">
      <w:pPr>
        <w:pStyle w:val="2"/>
        <w:numPr>
          <w:ilvl w:val="1"/>
          <w:numId w:val="32"/>
        </w:numPr>
        <w:spacing w:before="0" w:after="0"/>
        <w:ind w:left="0" w:firstLine="0"/>
        <w:rPr>
          <w:rFonts w:ascii="Liberation Serif" w:hAnsi="Liberation Serif"/>
          <w:sz w:val="24"/>
          <w:szCs w:val="24"/>
        </w:rPr>
      </w:pPr>
      <w:bookmarkStart w:id="7" w:name="_ref_321673"/>
      <w:r w:rsidRPr="00327D5C">
        <w:rPr>
          <w:rFonts w:ascii="Liberation Serif" w:hAnsi="Liberation Serif"/>
          <w:sz w:val="24"/>
          <w:szCs w:val="24"/>
        </w:rPr>
        <w:t>Основные средства, выявленные при инвентаризации, принимаются к учету по справедливой стоимости, определенной комиссией по поступлению и выбытию активов с применением наиболее подходящего в каждом случае метода.</w:t>
      </w:r>
      <w:bookmarkEnd w:id="7"/>
    </w:p>
    <w:p w:rsidR="00ED29C3" w:rsidRPr="00327D5C" w:rsidRDefault="006A5F15" w:rsidP="00673734">
      <w:pPr>
        <w:pStyle w:val="2"/>
        <w:numPr>
          <w:ilvl w:val="1"/>
          <w:numId w:val="32"/>
        </w:numPr>
        <w:spacing w:before="0" w:after="0"/>
        <w:ind w:left="0" w:firstLine="0"/>
        <w:rPr>
          <w:rFonts w:ascii="Liberation Serif" w:hAnsi="Liberation Serif"/>
          <w:sz w:val="24"/>
          <w:szCs w:val="24"/>
        </w:rPr>
      </w:pPr>
      <w:r w:rsidRPr="00327D5C">
        <w:rPr>
          <w:rFonts w:ascii="Liberation Serif" w:hAnsi="Liberation Serif"/>
          <w:sz w:val="24"/>
          <w:szCs w:val="24"/>
        </w:rPr>
        <w:t>Учр</w:t>
      </w:r>
      <w:r w:rsidR="004A0E9C" w:rsidRPr="00327D5C">
        <w:rPr>
          <w:rFonts w:ascii="Liberation Serif" w:hAnsi="Liberation Serif"/>
          <w:sz w:val="24"/>
          <w:szCs w:val="24"/>
        </w:rPr>
        <w:t xml:space="preserve">еждение принимает объекты основных средств и нематериальных активов в качестве безвозмездной передаче от организаций и добровольных пожертвований от физических лиц. </w:t>
      </w:r>
      <w:proofErr w:type="gramStart"/>
      <w:r w:rsidR="004A0E9C" w:rsidRPr="00327D5C">
        <w:rPr>
          <w:rFonts w:ascii="Liberation Serif" w:hAnsi="Liberation Serif"/>
          <w:sz w:val="24"/>
          <w:szCs w:val="24"/>
        </w:rPr>
        <w:t xml:space="preserve">Передача объектов ОС оформляется  договорами </w:t>
      </w:r>
      <w:r w:rsidR="00BF4E04" w:rsidRPr="00327D5C">
        <w:rPr>
          <w:rFonts w:ascii="Liberation Serif" w:hAnsi="Liberation Serif"/>
          <w:sz w:val="24"/>
          <w:szCs w:val="24"/>
        </w:rPr>
        <w:t xml:space="preserve"> </w:t>
      </w:r>
      <w:r w:rsidR="004A0E9C" w:rsidRPr="00327D5C">
        <w:rPr>
          <w:rFonts w:ascii="Liberation Serif" w:hAnsi="Liberation Serif"/>
          <w:sz w:val="24"/>
          <w:szCs w:val="24"/>
        </w:rPr>
        <w:t>пожертвования, а в случае, если стоимость безвозмездно переданного имущества не установлена, то постоянно действующая комиссия по приему-списанию материальных активов в соответствии с рыночными ценами определяется оценочную стоимость переданного имущества и оформляет акт  стоимости переданного имущества на дату принятия к бухгалтерскому учету с учетом стоимости услуг, связанных с их доставкой, регистрацией и приведением их в состояние</w:t>
      </w:r>
      <w:proofErr w:type="gramEnd"/>
      <w:r w:rsidR="004A0E9C" w:rsidRPr="00327D5C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="004A0E9C" w:rsidRPr="00327D5C">
        <w:rPr>
          <w:rFonts w:ascii="Liberation Serif" w:hAnsi="Liberation Serif"/>
          <w:sz w:val="24"/>
          <w:szCs w:val="24"/>
        </w:rPr>
        <w:t>пригодное</w:t>
      </w:r>
      <w:proofErr w:type="gramEnd"/>
      <w:r w:rsidR="004A0E9C" w:rsidRPr="00327D5C">
        <w:rPr>
          <w:rFonts w:ascii="Liberation Serif" w:hAnsi="Liberation Serif"/>
          <w:sz w:val="24"/>
          <w:szCs w:val="24"/>
        </w:rPr>
        <w:t xml:space="preserve"> для использования</w:t>
      </w:r>
      <w:r w:rsidR="007472CF" w:rsidRPr="00327D5C">
        <w:rPr>
          <w:rFonts w:ascii="Liberation Serif" w:hAnsi="Liberation Serif"/>
          <w:sz w:val="24"/>
          <w:szCs w:val="24"/>
        </w:rPr>
        <w:t>.</w:t>
      </w:r>
    </w:p>
    <w:p w:rsidR="00347012" w:rsidRPr="004F0A18" w:rsidRDefault="00077192" w:rsidP="00673734">
      <w:pPr>
        <w:spacing w:line="276" w:lineRule="auto"/>
        <w:jc w:val="both"/>
        <w:rPr>
          <w:rFonts w:ascii="Liberation Serif" w:hAnsi="Liberation Serif"/>
          <w:color w:val="auto"/>
        </w:rPr>
      </w:pPr>
      <w:r w:rsidRPr="006037A1">
        <w:rPr>
          <w:rFonts w:ascii="Liberation Serif" w:hAnsi="Liberation Serif"/>
          <w:color w:val="auto"/>
          <w:lang w:bidi="ar-SA"/>
        </w:rPr>
        <w:t>1.1</w:t>
      </w:r>
      <w:r w:rsidR="006549B1" w:rsidRPr="006037A1">
        <w:rPr>
          <w:rFonts w:ascii="Liberation Serif" w:hAnsi="Liberation Serif"/>
          <w:color w:val="auto"/>
          <w:lang w:bidi="ar-SA"/>
        </w:rPr>
        <w:t>9</w:t>
      </w:r>
      <w:r w:rsidRPr="006037A1">
        <w:rPr>
          <w:rFonts w:ascii="Liberation Serif" w:hAnsi="Liberation Serif"/>
          <w:color w:val="auto"/>
          <w:lang w:bidi="ar-SA"/>
        </w:rPr>
        <w:t>.</w:t>
      </w:r>
      <w:r w:rsidR="00673734" w:rsidRPr="00F94D04">
        <w:rPr>
          <w:rFonts w:ascii="Liberation Serif" w:hAnsi="Liberation Serif"/>
          <w:color w:val="FF0000"/>
          <w:lang w:bidi="ar-SA"/>
        </w:rPr>
        <w:t xml:space="preserve"> </w:t>
      </w:r>
      <w:r w:rsidR="00347012" w:rsidRPr="004F0A18">
        <w:rPr>
          <w:rFonts w:ascii="Liberation Serif" w:hAnsi="Liberation Serif"/>
          <w:color w:val="auto"/>
        </w:rPr>
        <w:t xml:space="preserve">Безвозмездная передача объектов основных средств между учреждениями, </w:t>
      </w:r>
      <w:r w:rsidR="00347012" w:rsidRPr="004F0A18">
        <w:rPr>
          <w:rFonts w:ascii="Liberation Serif" w:hAnsi="Liberation Serif"/>
          <w:color w:val="auto"/>
        </w:rPr>
        <w:lastRenderedPageBreak/>
        <w:t xml:space="preserve">подведомственными разным главным распорядителям бюджетных средств одного уровня бюджета, между учреждениями разных уровней бюджета, а также между учреждениями, подведомственным одному главному распорядителю средств бюджета, а также государственным и муниципальным организациям, осуществляется по балансовой стоимости </w:t>
      </w:r>
      <w:proofErr w:type="gramStart"/>
      <w:r w:rsidR="00347012" w:rsidRPr="004F0A18">
        <w:rPr>
          <w:rFonts w:ascii="Liberation Serif" w:hAnsi="Liberation Serif"/>
          <w:color w:val="auto"/>
        </w:rPr>
        <w:t>объекта</w:t>
      </w:r>
      <w:proofErr w:type="gramEnd"/>
      <w:r w:rsidR="00347012" w:rsidRPr="004F0A18">
        <w:rPr>
          <w:rFonts w:ascii="Liberation Serif" w:hAnsi="Liberation Serif"/>
          <w:color w:val="auto"/>
        </w:rPr>
        <w:t xml:space="preserve"> с одновременной передачей суммы начисленной на объект амортизации.</w:t>
      </w:r>
    </w:p>
    <w:p w:rsidR="00DE3D95" w:rsidRPr="004F0A18" w:rsidRDefault="006549B1" w:rsidP="006549B1">
      <w:pPr>
        <w:spacing w:line="276" w:lineRule="auto"/>
        <w:jc w:val="both"/>
        <w:rPr>
          <w:rFonts w:ascii="Liberation Serif" w:hAnsi="Liberation Serif"/>
          <w:color w:val="auto"/>
        </w:rPr>
      </w:pPr>
      <w:r w:rsidRPr="004F0A18">
        <w:rPr>
          <w:rFonts w:ascii="Liberation Serif" w:hAnsi="Liberation Serif"/>
          <w:color w:val="auto"/>
        </w:rPr>
        <w:t>1.20.</w:t>
      </w:r>
      <w:r w:rsidRPr="00F94D04">
        <w:rPr>
          <w:rFonts w:ascii="Liberation Serif" w:hAnsi="Liberation Serif"/>
          <w:color w:val="FF0000"/>
        </w:rPr>
        <w:t xml:space="preserve">  </w:t>
      </w:r>
      <w:r w:rsidR="007472CF" w:rsidRPr="004F0A18">
        <w:rPr>
          <w:rFonts w:ascii="Liberation Serif" w:hAnsi="Liberation Serif"/>
          <w:color w:val="auto"/>
        </w:rPr>
        <w:t>В целях обеспечения сохранности нефинансовых активов ответственность за контролем их движения в Учреждении возлагается на материально-ответственных лиц Учреждения. Ответственными за хранение технической и другой документации основных средств являются материально ответственные лица, за которыми закреплены основные средства.</w:t>
      </w:r>
      <w:r w:rsidR="005F40E1" w:rsidRPr="004F0A18">
        <w:rPr>
          <w:rFonts w:ascii="Liberation Serif" w:hAnsi="Liberation Serif"/>
          <w:color w:val="auto"/>
        </w:rPr>
        <w:t xml:space="preserve"> </w:t>
      </w:r>
      <w:r w:rsidR="007472CF" w:rsidRPr="004F0A18">
        <w:rPr>
          <w:rFonts w:ascii="Liberation Serif" w:hAnsi="Liberation Serif"/>
          <w:color w:val="auto"/>
        </w:rPr>
        <w:t>По объектам основных средств, по которым производителем (поставщиком) предусмотрен гарантийный срок, хранению у материально ответственных лиц подлежат также гарантийные талоны.</w:t>
      </w:r>
    </w:p>
    <w:p w:rsidR="00E154AA" w:rsidRPr="004F0A18" w:rsidRDefault="006549B1" w:rsidP="006549B1">
      <w:pPr>
        <w:spacing w:line="276" w:lineRule="auto"/>
        <w:jc w:val="both"/>
        <w:rPr>
          <w:rFonts w:ascii="Liberation Serif" w:hAnsi="Liberation Serif"/>
          <w:color w:val="auto"/>
        </w:rPr>
      </w:pPr>
      <w:r w:rsidRPr="004F0A18">
        <w:rPr>
          <w:rFonts w:ascii="Liberation Serif" w:hAnsi="Liberation Serif"/>
          <w:color w:val="auto"/>
        </w:rPr>
        <w:t xml:space="preserve">1.21. </w:t>
      </w:r>
      <w:r w:rsidR="00E154AA" w:rsidRPr="004F0A18">
        <w:rPr>
          <w:rFonts w:ascii="Liberation Serif" w:hAnsi="Liberation Serif"/>
          <w:color w:val="auto"/>
        </w:rPr>
        <w:t xml:space="preserve"> При списании основного средства в гарантийный период по решению комиссии по приему-списанию нефинансовых активов предпринимаются меры по возврату денежных средств или его замене в порядке, установленном законодательством РФ.</w:t>
      </w:r>
    </w:p>
    <w:p w:rsidR="00347012" w:rsidRPr="00327D5C" w:rsidRDefault="006549B1" w:rsidP="006549B1">
      <w:pPr>
        <w:spacing w:line="276" w:lineRule="auto"/>
        <w:jc w:val="both"/>
        <w:rPr>
          <w:rFonts w:ascii="Liberation Serif" w:hAnsi="Liberation Serif"/>
          <w:color w:val="auto"/>
        </w:rPr>
      </w:pPr>
      <w:r w:rsidRPr="004F0A18">
        <w:rPr>
          <w:rFonts w:ascii="Liberation Serif" w:hAnsi="Liberation Serif"/>
          <w:color w:val="auto"/>
        </w:rPr>
        <w:t>1.22</w:t>
      </w:r>
      <w:r w:rsidRPr="00327D5C">
        <w:rPr>
          <w:rFonts w:ascii="Liberation Serif" w:hAnsi="Liberation Serif"/>
          <w:color w:val="auto"/>
        </w:rPr>
        <w:t xml:space="preserve">. </w:t>
      </w:r>
      <w:r w:rsidR="00347012" w:rsidRPr="00327D5C">
        <w:rPr>
          <w:rFonts w:ascii="Liberation Serif" w:hAnsi="Liberation Serif"/>
          <w:color w:val="auto"/>
        </w:rPr>
        <w:t>Списание объектов ОС производится в соответствии с Порядком списания муниципального имущества от 29.04.2015 №269.</w:t>
      </w:r>
    </w:p>
    <w:p w:rsidR="00347012" w:rsidRPr="0068508D" w:rsidRDefault="006549B1" w:rsidP="006549B1">
      <w:pPr>
        <w:spacing w:line="276" w:lineRule="auto"/>
        <w:jc w:val="both"/>
        <w:rPr>
          <w:rFonts w:ascii="Liberation Serif" w:hAnsi="Liberation Serif"/>
          <w:color w:val="auto"/>
        </w:rPr>
      </w:pPr>
      <w:r w:rsidRPr="0068508D">
        <w:rPr>
          <w:rFonts w:ascii="Liberation Serif" w:hAnsi="Liberation Serif"/>
          <w:color w:val="auto"/>
        </w:rPr>
        <w:t xml:space="preserve">1.23. </w:t>
      </w:r>
      <w:r w:rsidR="00347012" w:rsidRPr="0068508D">
        <w:rPr>
          <w:rFonts w:ascii="Liberation Serif" w:hAnsi="Liberation Serif"/>
          <w:color w:val="auto"/>
        </w:rPr>
        <w:t xml:space="preserve"> Работы, направленные на восстановление пользовательских характеристик основных средств, квалифицируются в качестве ремонта, даже если в результате восстановления работоспособности технические характеристики объекта ОС улучшились. Работы по обслуживанию основных средств направлены на поддержание пользовательских характеристик основных средств.  Расходы на ремонт и обслуживание не увеличивают балансовую стоимость основных средств.</w:t>
      </w:r>
    </w:p>
    <w:p w:rsidR="00347012" w:rsidRPr="0068508D" w:rsidRDefault="006549B1" w:rsidP="006549B1">
      <w:pPr>
        <w:spacing w:line="276" w:lineRule="auto"/>
        <w:jc w:val="both"/>
        <w:rPr>
          <w:rFonts w:ascii="Liberation Serif" w:hAnsi="Liberation Serif"/>
          <w:color w:val="auto"/>
        </w:rPr>
      </w:pPr>
      <w:r w:rsidRPr="0068508D">
        <w:rPr>
          <w:rFonts w:ascii="Liberation Serif" w:hAnsi="Liberation Serif"/>
          <w:color w:val="auto"/>
        </w:rPr>
        <w:t xml:space="preserve">1.24. </w:t>
      </w:r>
      <w:r w:rsidR="00730D78" w:rsidRPr="0068508D">
        <w:rPr>
          <w:rFonts w:ascii="Liberation Serif" w:hAnsi="Liberation Serif"/>
          <w:color w:val="auto"/>
        </w:rPr>
        <w:t xml:space="preserve">В случае частичной ликвидации </w:t>
      </w:r>
      <w:proofErr w:type="gramStart"/>
      <w:r w:rsidR="00730D78" w:rsidRPr="0068508D">
        <w:rPr>
          <w:rFonts w:ascii="Liberation Serif" w:hAnsi="Liberation Serif"/>
          <w:color w:val="auto"/>
        </w:rPr>
        <w:t>(</w:t>
      </w:r>
      <w:r w:rsidR="00263656">
        <w:rPr>
          <w:rFonts w:ascii="Liberation Serif" w:hAnsi="Liberation Serif"/>
          <w:color w:val="auto"/>
        </w:rPr>
        <w:t xml:space="preserve"> </w:t>
      </w:r>
      <w:proofErr w:type="spellStart"/>
      <w:proofErr w:type="gramEnd"/>
      <w:r w:rsidR="00730D78" w:rsidRPr="0068508D">
        <w:rPr>
          <w:rFonts w:ascii="Liberation Serif" w:hAnsi="Liberation Serif"/>
          <w:color w:val="auto"/>
        </w:rPr>
        <w:t>разукомплектации</w:t>
      </w:r>
      <w:proofErr w:type="spellEnd"/>
      <w:r w:rsidR="00730D78" w:rsidRPr="0068508D">
        <w:rPr>
          <w:rFonts w:ascii="Liberation Serif" w:hAnsi="Liberation Serif"/>
          <w:color w:val="auto"/>
        </w:rPr>
        <w:t>,</w:t>
      </w:r>
      <w:r w:rsidR="00263656">
        <w:rPr>
          <w:rFonts w:ascii="Liberation Serif" w:hAnsi="Liberation Serif"/>
          <w:color w:val="auto"/>
        </w:rPr>
        <w:t xml:space="preserve"> </w:t>
      </w:r>
      <w:r w:rsidR="00730D78" w:rsidRPr="0068508D">
        <w:rPr>
          <w:rFonts w:ascii="Liberation Serif" w:hAnsi="Liberation Serif"/>
          <w:color w:val="auto"/>
        </w:rPr>
        <w:t>модернизации ) объекта основного средства при условии, что стоимость ликвидируемых (разукомплектованных) частей не была выделена в документах поставщика, стоимость таких частей определяется пропорционально следующему показателю (в порядке убывания важности): площадь; объем; вес;</w:t>
      </w:r>
      <w:r w:rsidR="00891EF1" w:rsidRPr="0068508D">
        <w:rPr>
          <w:rFonts w:ascii="Liberation Serif" w:hAnsi="Liberation Serif"/>
          <w:color w:val="auto"/>
        </w:rPr>
        <w:t xml:space="preserve"> </w:t>
      </w:r>
      <w:r w:rsidR="00730D78" w:rsidRPr="0068508D">
        <w:rPr>
          <w:rFonts w:ascii="Liberation Serif" w:hAnsi="Liberation Serif"/>
          <w:color w:val="auto"/>
        </w:rPr>
        <w:t>иной показатель, установленный комиссией по поступлению и выбытию активов</w:t>
      </w:r>
      <w:r w:rsidR="005D4456" w:rsidRPr="0068508D">
        <w:rPr>
          <w:rFonts w:ascii="Liberation Serif" w:hAnsi="Liberation Serif"/>
          <w:color w:val="auto"/>
        </w:rPr>
        <w:t>.</w:t>
      </w:r>
    </w:p>
    <w:p w:rsidR="006549B1" w:rsidRPr="00F94D04" w:rsidRDefault="006549B1" w:rsidP="006549B1">
      <w:pPr>
        <w:spacing w:line="276" w:lineRule="auto"/>
        <w:jc w:val="both"/>
        <w:rPr>
          <w:rFonts w:ascii="Liberation Serif" w:hAnsi="Liberation Serif"/>
          <w:color w:val="FF0000"/>
        </w:rPr>
      </w:pPr>
    </w:p>
    <w:p w:rsidR="00AA7D1D" w:rsidRPr="00D455B6" w:rsidRDefault="00AA7D1D" w:rsidP="004C34B9">
      <w:pPr>
        <w:pStyle w:val="ac"/>
        <w:numPr>
          <w:ilvl w:val="0"/>
          <w:numId w:val="32"/>
        </w:numPr>
        <w:jc w:val="center"/>
        <w:rPr>
          <w:rFonts w:ascii="Liberation Serif" w:hAnsi="Liberation Serif"/>
          <w:sz w:val="28"/>
          <w:szCs w:val="28"/>
        </w:rPr>
      </w:pPr>
      <w:r w:rsidRPr="00D455B6">
        <w:rPr>
          <w:rFonts w:ascii="Liberation Serif" w:hAnsi="Liberation Serif"/>
          <w:sz w:val="28"/>
          <w:szCs w:val="28"/>
        </w:rPr>
        <w:t>Нематериальные активы</w:t>
      </w:r>
    </w:p>
    <w:p w:rsidR="00EC00BD" w:rsidRDefault="00EC00BD" w:rsidP="00EC00BD">
      <w:pPr>
        <w:pStyle w:val="ac"/>
        <w:ind w:firstLine="0"/>
        <w:jc w:val="both"/>
        <w:rPr>
          <w:rFonts w:ascii="Liberation Serif" w:hAnsi="Liberation Serif"/>
        </w:rPr>
      </w:pPr>
    </w:p>
    <w:p w:rsidR="00E73E48" w:rsidRDefault="00B075DD" w:rsidP="009D59BE">
      <w:pPr>
        <w:pStyle w:val="ac"/>
        <w:numPr>
          <w:ilvl w:val="1"/>
          <w:numId w:val="44"/>
        </w:numPr>
        <w:ind w:left="0" w:firstLine="0"/>
        <w:jc w:val="both"/>
        <w:rPr>
          <w:rFonts w:ascii="Liberation Serif" w:hAnsi="Liberation Serif"/>
        </w:rPr>
      </w:pPr>
      <w:r w:rsidRPr="00B075DD">
        <w:rPr>
          <w:rFonts w:ascii="Liberation Serif" w:hAnsi="Liberation Serif"/>
        </w:rPr>
        <w:t>В составе нематериальных активов учитываются объекты, соответствующие критериям признания в качестве НМА, в частности исключительные права на результаты интеллектуальной деятельности и средства индивидуализации.</w:t>
      </w:r>
    </w:p>
    <w:p w:rsidR="00B075DD" w:rsidRDefault="00B075DD" w:rsidP="009D59BE">
      <w:pPr>
        <w:pStyle w:val="ac"/>
        <w:numPr>
          <w:ilvl w:val="1"/>
          <w:numId w:val="44"/>
        </w:numPr>
        <w:ind w:left="0" w:firstLine="0"/>
        <w:jc w:val="both"/>
        <w:rPr>
          <w:rFonts w:ascii="Liberation Serif" w:hAnsi="Liberation Serif"/>
        </w:rPr>
      </w:pPr>
      <w:r w:rsidRPr="00B075DD">
        <w:rPr>
          <w:rFonts w:ascii="Liberation Serif" w:hAnsi="Liberation Serif"/>
        </w:rPr>
        <w:t xml:space="preserve"> Объект признается нематериальным активом при одновременном выполнении следующих условий:</w:t>
      </w:r>
    </w:p>
    <w:p w:rsidR="00B075DD" w:rsidRDefault="00B075DD" w:rsidP="00B075DD">
      <w:pPr>
        <w:pStyle w:val="ac"/>
        <w:numPr>
          <w:ilvl w:val="0"/>
          <w:numId w:val="48"/>
        </w:numPr>
        <w:jc w:val="both"/>
        <w:rPr>
          <w:rFonts w:ascii="Liberation Serif" w:hAnsi="Liberation Serif"/>
        </w:rPr>
      </w:pPr>
      <w:r w:rsidRPr="00B075DD">
        <w:rPr>
          <w:rFonts w:ascii="Liberation Serif" w:hAnsi="Liberation Serif"/>
        </w:rPr>
        <w:t>объект способен приносить экономические выгоды в будущем;</w:t>
      </w:r>
    </w:p>
    <w:p w:rsidR="00B075DD" w:rsidRDefault="00B075DD" w:rsidP="00B075DD">
      <w:pPr>
        <w:pStyle w:val="ac"/>
        <w:numPr>
          <w:ilvl w:val="0"/>
          <w:numId w:val="48"/>
        </w:numPr>
        <w:jc w:val="both"/>
        <w:rPr>
          <w:rFonts w:ascii="Liberation Serif" w:hAnsi="Liberation Serif"/>
        </w:rPr>
      </w:pPr>
      <w:r w:rsidRPr="00B075DD">
        <w:rPr>
          <w:rFonts w:ascii="Liberation Serif" w:hAnsi="Liberation Serif"/>
        </w:rPr>
        <w:t>у него отсутствует материально-вещественная форма;</w:t>
      </w:r>
    </w:p>
    <w:p w:rsidR="00B075DD" w:rsidRDefault="00B075DD" w:rsidP="00B075DD">
      <w:pPr>
        <w:pStyle w:val="ac"/>
        <w:numPr>
          <w:ilvl w:val="0"/>
          <w:numId w:val="48"/>
        </w:numPr>
        <w:jc w:val="both"/>
        <w:rPr>
          <w:rFonts w:ascii="Liberation Serif" w:hAnsi="Liberation Serif"/>
        </w:rPr>
      </w:pPr>
      <w:r w:rsidRPr="00B075DD">
        <w:rPr>
          <w:rFonts w:ascii="Liberation Serif" w:hAnsi="Liberation Serif"/>
        </w:rPr>
        <w:t>объект можно идентифицировать;</w:t>
      </w:r>
    </w:p>
    <w:p w:rsidR="00B075DD" w:rsidRDefault="00B075DD" w:rsidP="00B075DD">
      <w:pPr>
        <w:pStyle w:val="ac"/>
        <w:numPr>
          <w:ilvl w:val="0"/>
          <w:numId w:val="48"/>
        </w:numPr>
        <w:jc w:val="both"/>
        <w:rPr>
          <w:rFonts w:ascii="Liberation Serif" w:hAnsi="Liberation Serif"/>
        </w:rPr>
      </w:pPr>
      <w:r w:rsidRPr="00B075DD">
        <w:rPr>
          <w:rFonts w:ascii="Liberation Serif" w:hAnsi="Liberation Serif"/>
        </w:rPr>
        <w:t>объект предназначен для использования в течение длительного времени, то есть свыше 12 месяцев или обычного операционного цикла, если он превышает 12 месяцев;</w:t>
      </w:r>
    </w:p>
    <w:p w:rsidR="00B075DD" w:rsidRDefault="00B075DD" w:rsidP="00B075DD">
      <w:pPr>
        <w:pStyle w:val="ac"/>
        <w:numPr>
          <w:ilvl w:val="0"/>
          <w:numId w:val="48"/>
        </w:numPr>
        <w:jc w:val="both"/>
        <w:rPr>
          <w:rFonts w:ascii="Liberation Serif" w:hAnsi="Liberation Serif"/>
        </w:rPr>
      </w:pPr>
      <w:r w:rsidRPr="00B075DD">
        <w:rPr>
          <w:rFonts w:ascii="Liberation Serif" w:hAnsi="Liberation Serif"/>
        </w:rPr>
        <w:t>не предполагается последующая перепродажа данного актива;</w:t>
      </w:r>
    </w:p>
    <w:p w:rsidR="00B075DD" w:rsidRDefault="00B075DD" w:rsidP="00B075DD">
      <w:pPr>
        <w:pStyle w:val="ac"/>
        <w:numPr>
          <w:ilvl w:val="0"/>
          <w:numId w:val="48"/>
        </w:numPr>
        <w:jc w:val="both"/>
        <w:rPr>
          <w:rFonts w:ascii="Liberation Serif" w:hAnsi="Liberation Serif"/>
        </w:rPr>
      </w:pPr>
      <w:r w:rsidRPr="00B075DD">
        <w:rPr>
          <w:rFonts w:ascii="Liberation Serif" w:hAnsi="Liberation Serif"/>
        </w:rPr>
        <w:t>имеются надлежаще оформленные документы, подтверждающие существование актива;</w:t>
      </w:r>
    </w:p>
    <w:p w:rsidR="00B075DD" w:rsidRDefault="00B075DD" w:rsidP="00B075DD">
      <w:pPr>
        <w:pStyle w:val="ac"/>
        <w:numPr>
          <w:ilvl w:val="0"/>
          <w:numId w:val="48"/>
        </w:numPr>
        <w:jc w:val="both"/>
        <w:rPr>
          <w:rFonts w:ascii="Liberation Serif" w:hAnsi="Liberation Serif"/>
        </w:rPr>
      </w:pPr>
      <w:r w:rsidRPr="00B075DD">
        <w:rPr>
          <w:rFonts w:ascii="Liberation Serif" w:hAnsi="Liberation Serif"/>
        </w:rPr>
        <w:t>имеются надлежаще оформленные документы, устанавливающие исключительное право на актив;</w:t>
      </w:r>
    </w:p>
    <w:p w:rsidR="00D455B6" w:rsidRDefault="00D455B6" w:rsidP="00D455B6">
      <w:pPr>
        <w:pStyle w:val="ac"/>
        <w:numPr>
          <w:ilvl w:val="0"/>
          <w:numId w:val="48"/>
        </w:numPr>
        <w:jc w:val="both"/>
        <w:rPr>
          <w:rFonts w:ascii="Liberation Serif" w:hAnsi="Liberation Serif"/>
        </w:rPr>
      </w:pPr>
      <w:proofErr w:type="gramStart"/>
      <w:r w:rsidRPr="00D455B6">
        <w:rPr>
          <w:rFonts w:ascii="Liberation Serif" w:hAnsi="Liberation Serif"/>
        </w:rPr>
        <w:t>может быть идентифицирован, выделен, отделен от другого имущества, в отношении которого у учреждения при приобретении (создании) возникли исключительные права, права в соответствии с лицензионными договорами либо иными документами, подтверждающими существование права на актив.</w:t>
      </w:r>
      <w:r w:rsidR="00B075DD" w:rsidRPr="00D455B6">
        <w:rPr>
          <w:rFonts w:ascii="Liberation Serif" w:hAnsi="Liberation Serif"/>
        </w:rPr>
        <w:t xml:space="preserve"> </w:t>
      </w:r>
      <w:proofErr w:type="gramEnd"/>
    </w:p>
    <w:p w:rsidR="004C34B9" w:rsidRPr="00D455B6" w:rsidRDefault="004C34B9" w:rsidP="0062179E">
      <w:pPr>
        <w:pStyle w:val="ac"/>
        <w:numPr>
          <w:ilvl w:val="1"/>
          <w:numId w:val="49"/>
        </w:numPr>
        <w:ind w:left="0" w:firstLine="0"/>
        <w:jc w:val="both"/>
        <w:rPr>
          <w:rFonts w:ascii="Liberation Serif" w:hAnsi="Liberation Serif"/>
        </w:rPr>
      </w:pPr>
      <w:r w:rsidRPr="00D455B6">
        <w:rPr>
          <w:rFonts w:ascii="Liberation Serif" w:hAnsi="Liberation Serif"/>
          <w:sz w:val="24"/>
          <w:szCs w:val="24"/>
        </w:rPr>
        <w:t xml:space="preserve">Неисключительные права пользования программой в соответствии с лицензионным договором сроком свыше 12 месяцев признаются в составе нефинансовых активов и отражаются </w:t>
      </w:r>
      <w:r w:rsidRPr="00D455B6">
        <w:rPr>
          <w:rFonts w:ascii="Liberation Serif" w:hAnsi="Liberation Serif"/>
          <w:sz w:val="24"/>
          <w:szCs w:val="24"/>
        </w:rPr>
        <w:lastRenderedPageBreak/>
        <w:t xml:space="preserve">на счете 0 111 6I 000 "Права пользования программным обеспечением и базами данных" </w:t>
      </w:r>
      <w:r w:rsidR="00924967" w:rsidRPr="00D455B6">
        <w:rPr>
          <w:rFonts w:ascii="Liberation Serif" w:hAnsi="Liberation Serif"/>
          <w:sz w:val="24"/>
          <w:szCs w:val="24"/>
        </w:rPr>
        <w:t>с присвоением уникальных инвентарных номеров.</w:t>
      </w:r>
    </w:p>
    <w:p w:rsidR="00E73E48" w:rsidRDefault="00E73E48" w:rsidP="00420CB2">
      <w:pPr>
        <w:pStyle w:val="ac"/>
        <w:numPr>
          <w:ilvl w:val="1"/>
          <w:numId w:val="44"/>
        </w:numPr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E73E48">
        <w:rPr>
          <w:rFonts w:ascii="Liberation Serif" w:hAnsi="Liberation Serif"/>
          <w:sz w:val="24"/>
          <w:szCs w:val="24"/>
        </w:rPr>
        <w:t xml:space="preserve">Они принимаются к учету по первоначальной стоимости. </w:t>
      </w:r>
      <w:r w:rsidR="00924967">
        <w:rPr>
          <w:rFonts w:ascii="Liberation Serif" w:hAnsi="Liberation Serif"/>
          <w:sz w:val="24"/>
          <w:szCs w:val="24"/>
        </w:rPr>
        <w:t>П</w:t>
      </w:r>
      <w:r w:rsidRPr="00E73E48">
        <w:rPr>
          <w:rFonts w:ascii="Liberation Serif" w:hAnsi="Liberation Serif"/>
          <w:sz w:val="24"/>
          <w:szCs w:val="24"/>
        </w:rPr>
        <w:t xml:space="preserve">орядок формирования первоначальной стоимости неисключительного права на результат интеллектуальной деятельности, приобретенного по обменной операции, определен </w:t>
      </w:r>
      <w:proofErr w:type="spellStart"/>
      <w:r w:rsidRPr="00E73E48">
        <w:rPr>
          <w:rFonts w:ascii="Liberation Serif" w:hAnsi="Liberation Serif"/>
          <w:sz w:val="24"/>
          <w:szCs w:val="24"/>
        </w:rPr>
        <w:t>пп</w:t>
      </w:r>
      <w:proofErr w:type="spellEnd"/>
      <w:r w:rsidRPr="00E73E48">
        <w:rPr>
          <w:rFonts w:ascii="Liberation Serif" w:hAnsi="Liberation Serif"/>
          <w:sz w:val="24"/>
          <w:szCs w:val="24"/>
        </w:rPr>
        <w:t>. 11 - 15 СГФ "Нематериальные активы". В нее включается цена приобретения в соответствии с лицензионным договором, а также любые фактические затраты, связанные с приобретением неисключительного права на программное обеспечение.</w:t>
      </w:r>
    </w:p>
    <w:p w:rsidR="00AB33BE" w:rsidRPr="006870AF" w:rsidRDefault="009D59BE" w:rsidP="009D59BE">
      <w:pPr>
        <w:pStyle w:val="ac"/>
        <w:numPr>
          <w:ilvl w:val="1"/>
          <w:numId w:val="44"/>
        </w:numPr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9D59BE">
        <w:rPr>
          <w:rFonts w:ascii="Liberation Serif" w:hAnsi="Liberation Serif"/>
          <w:sz w:val="24"/>
          <w:szCs w:val="24"/>
        </w:rPr>
        <w:t>При невозможности установить справедливую стоимость неисключительные права принимаются по стоимости в объеме фактических вложений (фактических затрат) учреждения при их приобретении (создании) по договору (контракту), при невозможности определения такой стоимости в условной оценке - один объект, один рубль</w:t>
      </w:r>
      <w:r>
        <w:rPr>
          <w:rFonts w:ascii="Liberation Serif" w:hAnsi="Liberation Serif"/>
          <w:sz w:val="24"/>
          <w:szCs w:val="24"/>
        </w:rPr>
        <w:t>.</w:t>
      </w:r>
      <w:r w:rsidR="00AB33BE" w:rsidRPr="006870AF">
        <w:rPr>
          <w:rFonts w:ascii="Liberation Serif" w:hAnsi="Liberation Serif"/>
          <w:sz w:val="24"/>
          <w:szCs w:val="24"/>
        </w:rPr>
        <w:t xml:space="preserve"> </w:t>
      </w:r>
    </w:p>
    <w:p w:rsidR="00D8060E" w:rsidRPr="00E73E48" w:rsidRDefault="00AB33BE" w:rsidP="00507C09">
      <w:pPr>
        <w:pStyle w:val="ac"/>
        <w:numPr>
          <w:ilvl w:val="1"/>
          <w:numId w:val="44"/>
        </w:numPr>
        <w:ind w:left="0" w:firstLine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</w:t>
      </w:r>
      <w:r w:rsidR="00507C09" w:rsidRPr="00507C09">
        <w:rPr>
          <w:rFonts w:ascii="Liberation Serif" w:hAnsi="Liberation Serif"/>
          <w:sz w:val="24"/>
          <w:szCs w:val="24"/>
        </w:rPr>
        <w:t xml:space="preserve"> Сроком полезного использования нематериального актива является период, в течение которого предполагается использование актива.</w:t>
      </w:r>
      <w:r w:rsidR="00507C09" w:rsidRPr="00507C09">
        <w:t xml:space="preserve"> </w:t>
      </w:r>
      <w:r w:rsidR="00507C09" w:rsidRPr="00507C09">
        <w:rPr>
          <w:rFonts w:ascii="Liberation Serif" w:hAnsi="Liberation Serif"/>
          <w:sz w:val="24"/>
          <w:szCs w:val="24"/>
        </w:rPr>
        <w:t>Срок полезного использования объектов нематериальных активов определяет комиссия по поступлению и выбытию активов учреждения.</w:t>
      </w:r>
    </w:p>
    <w:p w:rsidR="004C34B9" w:rsidRDefault="004C34B9" w:rsidP="002D2FEB">
      <w:pPr>
        <w:pStyle w:val="ac"/>
        <w:numPr>
          <w:ilvl w:val="1"/>
          <w:numId w:val="44"/>
        </w:numPr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E73E48">
        <w:rPr>
          <w:rFonts w:ascii="Liberation Serif" w:hAnsi="Liberation Serif"/>
          <w:sz w:val="24"/>
          <w:szCs w:val="24"/>
        </w:rPr>
        <w:t xml:space="preserve"> Объект нематериальных активов, в отношении которого срок полезного использования не может быть определен и документально подтвержден, считается нематериальным активом с неопределенным сроком полезного использования. По нему амортизация не начисляется</w:t>
      </w:r>
      <w:r w:rsidR="00E73E48" w:rsidRPr="00E73E48">
        <w:rPr>
          <w:rFonts w:ascii="Liberation Serif" w:hAnsi="Liberation Serif"/>
          <w:sz w:val="24"/>
          <w:szCs w:val="24"/>
        </w:rPr>
        <w:t>.</w:t>
      </w:r>
    </w:p>
    <w:p w:rsidR="004221F6" w:rsidRPr="00226C23" w:rsidRDefault="004221F6" w:rsidP="007B589A">
      <w:pPr>
        <w:pStyle w:val="ac"/>
        <w:numPr>
          <w:ilvl w:val="1"/>
          <w:numId w:val="44"/>
        </w:numPr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226C23">
        <w:rPr>
          <w:rFonts w:ascii="Liberation Serif" w:hAnsi="Liberation Serif"/>
          <w:sz w:val="24"/>
          <w:szCs w:val="24"/>
        </w:rPr>
        <w:t>Неисключительные права пользования на результаты интеллектуальной деятельности со сроком полезного использования со сроком полезного использования 12 мес. и менее относятся на финансовый результат.</w:t>
      </w:r>
      <w:r w:rsidR="00A9396D" w:rsidRPr="00226C23">
        <w:rPr>
          <w:sz w:val="24"/>
          <w:szCs w:val="24"/>
        </w:rPr>
        <w:t xml:space="preserve"> </w:t>
      </w:r>
    </w:p>
    <w:p w:rsidR="004C34B9" w:rsidRPr="00133D64" w:rsidRDefault="004221F6" w:rsidP="001E21B2">
      <w:pPr>
        <w:pStyle w:val="ac"/>
        <w:numPr>
          <w:ilvl w:val="1"/>
          <w:numId w:val="44"/>
        </w:numPr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4221F6">
        <w:t xml:space="preserve"> </w:t>
      </w:r>
      <w:r w:rsidRPr="00133D64">
        <w:rPr>
          <w:rFonts w:ascii="Liberation Serif" w:hAnsi="Liberation Serif"/>
          <w:sz w:val="24"/>
          <w:szCs w:val="24"/>
        </w:rPr>
        <w:t xml:space="preserve">Если срок полезного использования ПО 12 мес. и менее, расходы на его приобретение списываются на затраты текущего года в дебет счета </w:t>
      </w:r>
      <w:r w:rsidR="00D34DF3" w:rsidRPr="00133D64">
        <w:rPr>
          <w:rFonts w:ascii="Liberation Serif" w:hAnsi="Liberation Serif"/>
          <w:sz w:val="24"/>
          <w:szCs w:val="24"/>
        </w:rPr>
        <w:t>109.00</w:t>
      </w:r>
      <w:r w:rsidRPr="00133D64">
        <w:rPr>
          <w:rFonts w:ascii="Liberation Serif" w:hAnsi="Liberation Serif"/>
          <w:sz w:val="24"/>
          <w:szCs w:val="24"/>
        </w:rPr>
        <w:t xml:space="preserve">, если </w:t>
      </w:r>
      <w:proofErr w:type="gramStart"/>
      <w:r w:rsidRPr="00133D64">
        <w:rPr>
          <w:rFonts w:ascii="Liberation Serif" w:hAnsi="Liberation Serif"/>
          <w:sz w:val="24"/>
          <w:szCs w:val="24"/>
        </w:rPr>
        <w:t>ПО</w:t>
      </w:r>
      <w:proofErr w:type="gramEnd"/>
      <w:r w:rsidRPr="00133D64">
        <w:rPr>
          <w:rFonts w:ascii="Liberation Serif" w:hAnsi="Liberation Serif"/>
          <w:sz w:val="24"/>
          <w:szCs w:val="24"/>
        </w:rPr>
        <w:t xml:space="preserve"> используется </w:t>
      </w:r>
      <w:proofErr w:type="gramStart"/>
      <w:r w:rsidRPr="00133D64">
        <w:rPr>
          <w:rFonts w:ascii="Liberation Serif" w:hAnsi="Liberation Serif"/>
          <w:sz w:val="24"/>
          <w:szCs w:val="24"/>
        </w:rPr>
        <w:t>в</w:t>
      </w:r>
      <w:proofErr w:type="gramEnd"/>
      <w:r w:rsidRPr="00133D64">
        <w:rPr>
          <w:rFonts w:ascii="Liberation Serif" w:hAnsi="Liberation Serif"/>
          <w:sz w:val="24"/>
          <w:szCs w:val="24"/>
        </w:rPr>
        <w:t xml:space="preserve"> течение одного отчетного года. Если расходы на приобретение неисключительного права пользования нематериальными активами сроком 12 мес. и менее относятся к нескольким отчетным периодам, они учитываются на счете 401 50</w:t>
      </w:r>
      <w:r w:rsidR="00781FA7" w:rsidRPr="00133D64">
        <w:rPr>
          <w:rFonts w:ascii="Liberation Serif" w:hAnsi="Liberation Serif"/>
          <w:sz w:val="24"/>
          <w:szCs w:val="24"/>
        </w:rPr>
        <w:t>.</w:t>
      </w:r>
    </w:p>
    <w:p w:rsidR="00781FA7" w:rsidRPr="00781FA7" w:rsidRDefault="00781FA7" w:rsidP="00781FA7">
      <w:pPr>
        <w:pStyle w:val="ac"/>
        <w:numPr>
          <w:ilvl w:val="1"/>
          <w:numId w:val="44"/>
        </w:numPr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781FA7">
        <w:rPr>
          <w:rFonts w:ascii="Liberation Serif" w:hAnsi="Liberation Serif"/>
          <w:sz w:val="24"/>
          <w:szCs w:val="24"/>
        </w:rPr>
        <w:t>Расходы будущих периодов относятся на финансовый результат текущего финансового года равномерно в течение периода, к которому они относятся.</w:t>
      </w:r>
    </w:p>
    <w:p w:rsidR="004221F6" w:rsidRPr="004C34B9" w:rsidRDefault="004221F6" w:rsidP="004C34B9">
      <w:pPr>
        <w:pStyle w:val="ac"/>
        <w:ind w:left="786" w:firstLine="0"/>
        <w:rPr>
          <w:rFonts w:ascii="Liberation Serif" w:hAnsi="Liberation Serif"/>
          <w:color w:val="FF0000"/>
        </w:rPr>
      </w:pPr>
    </w:p>
    <w:p w:rsidR="00CB1A40" w:rsidRDefault="00F84947" w:rsidP="00EC00BD">
      <w:pPr>
        <w:pStyle w:val="af"/>
        <w:numPr>
          <w:ilvl w:val="0"/>
          <w:numId w:val="44"/>
        </w:numPr>
        <w:jc w:val="center"/>
        <w:rPr>
          <w:rFonts w:ascii="Liberation Serif" w:hAnsi="Liberation Serif"/>
          <w:color w:val="auto"/>
          <w:sz w:val="28"/>
          <w:szCs w:val="28"/>
        </w:rPr>
      </w:pPr>
      <w:bookmarkStart w:id="8" w:name="_ref_1827774"/>
      <w:r w:rsidRPr="0068508D">
        <w:rPr>
          <w:rFonts w:ascii="Liberation Serif" w:hAnsi="Liberation Serif"/>
          <w:color w:val="auto"/>
          <w:sz w:val="28"/>
          <w:szCs w:val="28"/>
        </w:rPr>
        <w:t>Непроизведенные активы</w:t>
      </w:r>
      <w:bookmarkEnd w:id="8"/>
    </w:p>
    <w:p w:rsidR="006037A1" w:rsidRPr="0068508D" w:rsidRDefault="006037A1" w:rsidP="006037A1">
      <w:pPr>
        <w:pStyle w:val="af"/>
        <w:ind w:left="720"/>
        <w:rPr>
          <w:rFonts w:ascii="Liberation Serif" w:hAnsi="Liberation Serif"/>
          <w:color w:val="auto"/>
          <w:sz w:val="28"/>
          <w:szCs w:val="28"/>
        </w:rPr>
      </w:pPr>
    </w:p>
    <w:p w:rsidR="00F84947" w:rsidRPr="00D80A16" w:rsidRDefault="00F64FD3" w:rsidP="00CB1A40">
      <w:pPr>
        <w:pStyle w:val="af"/>
        <w:rPr>
          <w:rStyle w:val="20"/>
          <w:rFonts w:ascii="Liberation Serif" w:eastAsia="Courier New" w:hAnsi="Liberation Serif"/>
          <w:sz w:val="24"/>
          <w:szCs w:val="24"/>
        </w:rPr>
      </w:pPr>
      <w:bookmarkStart w:id="9" w:name="_ref_1836384"/>
      <w:r w:rsidRPr="0068508D">
        <w:rPr>
          <w:rFonts w:ascii="Liberation Serif" w:hAnsi="Liberation Serif"/>
          <w:color w:val="auto"/>
        </w:rPr>
        <w:t>3.1.</w:t>
      </w:r>
      <w:r w:rsidR="00B03CF1" w:rsidRPr="0068508D">
        <w:rPr>
          <w:rFonts w:ascii="Liberation Serif" w:hAnsi="Liberation Serif"/>
          <w:color w:val="auto"/>
        </w:rPr>
        <w:t xml:space="preserve"> </w:t>
      </w:r>
      <w:r w:rsidR="00F84947" w:rsidRPr="006F5797">
        <w:rPr>
          <w:rStyle w:val="20"/>
          <w:rFonts w:ascii="Liberation Serif" w:eastAsia="Courier New" w:hAnsi="Liberation Serif"/>
          <w:sz w:val="24"/>
          <w:szCs w:val="24"/>
        </w:rPr>
        <w:t>Непроизведенными активами признаются объекты нефинансовых активов, не являющиеся продуктами производства, вещное право на которые закреплено в соответствии с законодательством (например, земля, недра).</w:t>
      </w:r>
      <w:bookmarkEnd w:id="9"/>
    </w:p>
    <w:p w:rsidR="00AA7D1D" w:rsidRPr="0068508D" w:rsidRDefault="00F64FD3" w:rsidP="00347375">
      <w:pPr>
        <w:pStyle w:val="2"/>
        <w:numPr>
          <w:ilvl w:val="0"/>
          <w:numId w:val="0"/>
        </w:numPr>
        <w:spacing w:before="0"/>
        <w:rPr>
          <w:rFonts w:ascii="Liberation Serif" w:hAnsi="Liberation Serif"/>
          <w:sz w:val="24"/>
          <w:szCs w:val="24"/>
        </w:rPr>
      </w:pPr>
      <w:bookmarkStart w:id="10" w:name="_ref_1879851"/>
      <w:r w:rsidRPr="0068508D">
        <w:rPr>
          <w:rFonts w:ascii="Liberation Serif" w:hAnsi="Liberation Serif"/>
          <w:sz w:val="24"/>
          <w:szCs w:val="24"/>
        </w:rPr>
        <w:t>3.2.</w:t>
      </w:r>
      <w:r w:rsidR="00B03CF1" w:rsidRPr="0068508D">
        <w:rPr>
          <w:rFonts w:ascii="Liberation Serif" w:hAnsi="Liberation Serif"/>
          <w:sz w:val="24"/>
          <w:szCs w:val="24"/>
        </w:rPr>
        <w:t xml:space="preserve"> </w:t>
      </w:r>
      <w:r w:rsidR="00F84947" w:rsidRPr="0068508D">
        <w:rPr>
          <w:rFonts w:ascii="Liberation Serif" w:hAnsi="Liberation Serif"/>
          <w:sz w:val="24"/>
          <w:szCs w:val="24"/>
        </w:rPr>
        <w:t>Проверка актуальности кадастровой стоимости земельного участка, по которой он отражен в учете, осуществляется ежегодно, перед составлением годовой отчетности. Если выявлено изменение кадастровой стоимости, в учете отражается изменение стоимости земельного участка - объекта непроизведенных активов.</w:t>
      </w:r>
      <w:bookmarkEnd w:id="10"/>
    </w:p>
    <w:p w:rsidR="00AA7D1D" w:rsidRPr="0068508D" w:rsidRDefault="00A66D8E" w:rsidP="00A66D8E">
      <w:pPr>
        <w:pStyle w:val="26"/>
        <w:keepNext/>
        <w:keepLines/>
        <w:shd w:val="clear" w:color="auto" w:fill="auto"/>
        <w:tabs>
          <w:tab w:val="left" w:pos="0"/>
        </w:tabs>
        <w:spacing w:after="260"/>
        <w:jc w:val="center"/>
        <w:rPr>
          <w:rFonts w:ascii="Liberation Serif" w:hAnsi="Liberation Serif"/>
          <w:color w:val="auto"/>
        </w:rPr>
      </w:pPr>
      <w:bookmarkStart w:id="11" w:name="bookmark40"/>
      <w:bookmarkStart w:id="12" w:name="bookmark41"/>
      <w:r w:rsidRPr="0068508D">
        <w:rPr>
          <w:rFonts w:ascii="Liberation Serif" w:hAnsi="Liberation Serif"/>
          <w:color w:val="auto"/>
        </w:rPr>
        <w:t xml:space="preserve">4. </w:t>
      </w:r>
      <w:r w:rsidR="00AA7D1D" w:rsidRPr="0068508D">
        <w:rPr>
          <w:rFonts w:ascii="Liberation Serif" w:hAnsi="Liberation Serif"/>
          <w:color w:val="auto"/>
        </w:rPr>
        <w:t>Учет материальных запасов</w:t>
      </w:r>
      <w:bookmarkEnd w:id="11"/>
      <w:bookmarkEnd w:id="12"/>
    </w:p>
    <w:p w:rsidR="00DC53AB" w:rsidRPr="0068508D" w:rsidRDefault="00DC53AB" w:rsidP="003E092D">
      <w:pPr>
        <w:pStyle w:val="13"/>
        <w:numPr>
          <w:ilvl w:val="1"/>
          <w:numId w:val="34"/>
        </w:numPr>
        <w:shd w:val="clear" w:color="auto" w:fill="auto"/>
        <w:tabs>
          <w:tab w:val="left" w:pos="0"/>
        </w:tabs>
        <w:spacing w:line="276" w:lineRule="auto"/>
        <w:ind w:left="0" w:firstLine="0"/>
        <w:jc w:val="both"/>
        <w:rPr>
          <w:rFonts w:ascii="Liberation Serif" w:hAnsi="Liberation Serif"/>
          <w:color w:val="auto"/>
        </w:rPr>
      </w:pPr>
      <w:r w:rsidRPr="0068508D">
        <w:rPr>
          <w:rFonts w:ascii="Liberation Serif" w:hAnsi="Liberation Serif"/>
          <w:color w:val="auto"/>
        </w:rPr>
        <w:t>Единицей учета МПЗ является</w:t>
      </w:r>
      <w:proofErr w:type="gramStart"/>
      <w:r w:rsidRPr="0068508D">
        <w:rPr>
          <w:rFonts w:ascii="Liberation Serif" w:hAnsi="Liberation Serif"/>
          <w:color w:val="auto"/>
        </w:rPr>
        <w:t xml:space="preserve"> :</w:t>
      </w:r>
      <w:proofErr w:type="gramEnd"/>
      <w:r w:rsidRPr="0068508D">
        <w:rPr>
          <w:rFonts w:ascii="Liberation Serif" w:hAnsi="Liberation Serif"/>
          <w:color w:val="auto"/>
        </w:rPr>
        <w:t xml:space="preserve"> номенклатурный номер.</w:t>
      </w:r>
    </w:p>
    <w:p w:rsidR="00E33A2C" w:rsidRPr="0068508D" w:rsidRDefault="00E33A2C" w:rsidP="003E092D">
      <w:pPr>
        <w:pStyle w:val="13"/>
        <w:numPr>
          <w:ilvl w:val="1"/>
          <w:numId w:val="34"/>
        </w:numPr>
        <w:shd w:val="clear" w:color="auto" w:fill="auto"/>
        <w:tabs>
          <w:tab w:val="left" w:pos="0"/>
        </w:tabs>
        <w:spacing w:line="276" w:lineRule="auto"/>
        <w:ind w:left="0" w:firstLine="0"/>
        <w:jc w:val="both"/>
        <w:rPr>
          <w:rFonts w:ascii="Liberation Serif" w:hAnsi="Liberation Serif"/>
          <w:color w:val="auto"/>
        </w:rPr>
      </w:pPr>
      <w:r w:rsidRPr="0068508D">
        <w:rPr>
          <w:rFonts w:ascii="Liberation Serif" w:hAnsi="Liberation Serif"/>
          <w:color w:val="auto"/>
        </w:rPr>
        <w:t>Аналитический учет материальных запасов ведется по их видам, наименованиям, сортам и количеству в разрезе материально ответственных лиц, видам материальных запасов, местам хранения.</w:t>
      </w:r>
    </w:p>
    <w:p w:rsidR="00AA7D1D" w:rsidRPr="0068508D" w:rsidRDefault="00AA7D1D" w:rsidP="003E092D">
      <w:pPr>
        <w:pStyle w:val="13"/>
        <w:numPr>
          <w:ilvl w:val="1"/>
          <w:numId w:val="34"/>
        </w:numPr>
        <w:shd w:val="clear" w:color="auto" w:fill="auto"/>
        <w:tabs>
          <w:tab w:val="left" w:pos="0"/>
        </w:tabs>
        <w:spacing w:line="276" w:lineRule="auto"/>
        <w:ind w:left="0" w:firstLine="0"/>
        <w:jc w:val="both"/>
        <w:rPr>
          <w:rFonts w:ascii="Liberation Serif" w:hAnsi="Liberation Serif"/>
          <w:color w:val="auto"/>
        </w:rPr>
      </w:pPr>
      <w:r w:rsidRPr="0068508D">
        <w:rPr>
          <w:rFonts w:ascii="Liberation Serif" w:hAnsi="Liberation Serif"/>
          <w:color w:val="auto"/>
        </w:rPr>
        <w:t>Материальные запасы учитываются по тому виду деятельности, за счет которого они приобретены (созданы): "2" - приносящая доход деятельность (собственные доходы учреждения), "4" - субсидии на выполнение государственного (муниципального) задания; "5" - субсидии на иные цели, если иное не установлено в настоящем разделе для материальных запасов определенной категории.</w:t>
      </w:r>
    </w:p>
    <w:p w:rsidR="00AA7D1D" w:rsidRPr="0068508D" w:rsidRDefault="00AA7D1D" w:rsidP="003E092D">
      <w:pPr>
        <w:pStyle w:val="13"/>
        <w:numPr>
          <w:ilvl w:val="1"/>
          <w:numId w:val="34"/>
        </w:numPr>
        <w:shd w:val="clear" w:color="auto" w:fill="auto"/>
        <w:tabs>
          <w:tab w:val="left" w:pos="0"/>
        </w:tabs>
        <w:spacing w:line="276" w:lineRule="auto"/>
        <w:ind w:left="0" w:firstLine="0"/>
        <w:jc w:val="both"/>
        <w:rPr>
          <w:rFonts w:ascii="Liberation Serif" w:hAnsi="Liberation Serif"/>
          <w:color w:val="auto"/>
        </w:rPr>
      </w:pPr>
      <w:r w:rsidRPr="0068508D">
        <w:rPr>
          <w:rFonts w:ascii="Liberation Serif" w:hAnsi="Liberation Serif"/>
          <w:color w:val="auto"/>
        </w:rPr>
        <w:lastRenderedPageBreak/>
        <w:t>При приобретении (создании) материальных запасов за счет средств, полученных более чем по одному виду деятельности, сумма вложений, сформированных на счете 0 106 00 000, переводится с кодов вида деятельности "2", "4", "5" на тот</w:t>
      </w:r>
      <w:r w:rsidRPr="00F94D04">
        <w:rPr>
          <w:rFonts w:ascii="Liberation Serif" w:hAnsi="Liberation Serif"/>
          <w:color w:val="FF0000"/>
        </w:rPr>
        <w:t xml:space="preserve"> </w:t>
      </w:r>
      <w:r w:rsidRPr="0068508D">
        <w:rPr>
          <w:rFonts w:ascii="Liberation Serif" w:hAnsi="Liberation Serif"/>
          <w:color w:val="auto"/>
        </w:rPr>
        <w:t>код вида деятельности, по которому указанные материальные запасы будут использоваться.</w:t>
      </w:r>
    </w:p>
    <w:p w:rsidR="00AA7D1D" w:rsidRPr="004F0A18" w:rsidRDefault="00746CEC" w:rsidP="003E092D">
      <w:pPr>
        <w:pStyle w:val="13"/>
        <w:numPr>
          <w:ilvl w:val="1"/>
          <w:numId w:val="34"/>
        </w:numPr>
        <w:shd w:val="clear" w:color="auto" w:fill="auto"/>
        <w:tabs>
          <w:tab w:val="left" w:pos="478"/>
        </w:tabs>
        <w:spacing w:line="276" w:lineRule="auto"/>
        <w:ind w:left="0" w:firstLine="0"/>
        <w:jc w:val="both"/>
        <w:rPr>
          <w:rFonts w:ascii="Liberation Serif" w:hAnsi="Liberation Serif"/>
          <w:color w:val="auto"/>
        </w:rPr>
      </w:pPr>
      <w:r w:rsidRPr="00F94D04">
        <w:rPr>
          <w:rFonts w:ascii="Liberation Serif" w:hAnsi="Liberation Serif"/>
          <w:color w:val="FF0000"/>
        </w:rPr>
        <w:t xml:space="preserve"> </w:t>
      </w:r>
      <w:r w:rsidR="00AA7D1D" w:rsidRPr="004F0A18">
        <w:rPr>
          <w:rFonts w:ascii="Liberation Serif" w:hAnsi="Liberation Serif"/>
          <w:color w:val="auto"/>
        </w:rPr>
        <w:t>Продукты питания ( кроме бакалеи, консервации) к бухгалтерскому учету принимаются по весу, бакалея, консервация по весу «</w:t>
      </w:r>
      <w:r w:rsidR="002305A5">
        <w:rPr>
          <w:rFonts w:ascii="Liberation Serif" w:hAnsi="Liberation Serif"/>
          <w:color w:val="auto"/>
        </w:rPr>
        <w:t>не</w:t>
      </w:r>
      <w:r w:rsidR="00AA7D1D" w:rsidRPr="004F0A18">
        <w:rPr>
          <w:rFonts w:ascii="Liberation Serif" w:hAnsi="Liberation Serif"/>
          <w:color w:val="auto"/>
        </w:rPr>
        <w:t>тто»</w:t>
      </w:r>
      <w:proofErr w:type="gramStart"/>
      <w:r w:rsidR="00857BAE">
        <w:rPr>
          <w:rFonts w:ascii="Liberation Serif" w:hAnsi="Liberation Serif"/>
          <w:color w:val="auto"/>
        </w:rPr>
        <w:t xml:space="preserve"> </w:t>
      </w:r>
      <w:r w:rsidR="00AA7D1D" w:rsidRPr="004F0A18">
        <w:rPr>
          <w:rFonts w:ascii="Liberation Serif" w:hAnsi="Liberation Serif"/>
          <w:color w:val="auto"/>
        </w:rPr>
        <w:t>.</w:t>
      </w:r>
      <w:proofErr w:type="gramEnd"/>
    </w:p>
    <w:p w:rsidR="00AA7D1D" w:rsidRPr="004F0A18" w:rsidRDefault="00AA7D1D" w:rsidP="003E092D">
      <w:pPr>
        <w:pStyle w:val="13"/>
        <w:numPr>
          <w:ilvl w:val="1"/>
          <w:numId w:val="34"/>
        </w:numPr>
        <w:shd w:val="clear" w:color="auto" w:fill="auto"/>
        <w:tabs>
          <w:tab w:val="left" w:pos="486"/>
        </w:tabs>
        <w:spacing w:line="276" w:lineRule="auto"/>
        <w:ind w:left="0" w:firstLine="0"/>
        <w:jc w:val="both"/>
        <w:rPr>
          <w:rFonts w:ascii="Liberation Serif" w:hAnsi="Liberation Serif"/>
          <w:color w:val="auto"/>
        </w:rPr>
      </w:pPr>
      <w:r w:rsidRPr="004F0A18">
        <w:rPr>
          <w:rFonts w:ascii="Liberation Serif" w:hAnsi="Liberation Serif"/>
          <w:color w:val="auto"/>
        </w:rPr>
        <w:t>Фактическая стоимость материальных запасов, полученных учреждением по договору дарени</w:t>
      </w:r>
      <w:proofErr w:type="gramStart"/>
      <w:r w:rsidRPr="004F0A18">
        <w:rPr>
          <w:rFonts w:ascii="Liberation Serif" w:hAnsi="Liberation Serif"/>
          <w:color w:val="auto"/>
        </w:rPr>
        <w:t>я(</w:t>
      </w:r>
      <w:proofErr w:type="gramEnd"/>
      <w:r w:rsidRPr="004F0A18">
        <w:rPr>
          <w:rFonts w:ascii="Liberation Serif" w:hAnsi="Liberation Serif"/>
          <w:color w:val="auto"/>
        </w:rPr>
        <w:t>пожертвования), а также остающихся от выбытия основных средств и другого имущества,  определяется постоянно действующей комиссией(если в договоре или акте-приемки не указана стоимость имущества), исходя из их текущей рыночной стоимости на дату принятия к бюджетному учету, а также сумм, уплачиваемых учреждением за доставку материальных запасов и приведение их в состояние, пригодное для использования. Под текущей рыночной стоимостью понимается сумма денежных средств, которая может быть получена в результате продажи указанных активов на дату принятия к бюджетному учету.</w:t>
      </w:r>
    </w:p>
    <w:p w:rsidR="00DC53AB" w:rsidRPr="004F0A18" w:rsidRDefault="00AA7D1D" w:rsidP="003E092D">
      <w:pPr>
        <w:pStyle w:val="13"/>
        <w:numPr>
          <w:ilvl w:val="1"/>
          <w:numId w:val="34"/>
        </w:numPr>
        <w:shd w:val="clear" w:color="auto" w:fill="auto"/>
        <w:tabs>
          <w:tab w:val="left" w:pos="478"/>
        </w:tabs>
        <w:spacing w:line="276" w:lineRule="auto"/>
        <w:ind w:left="0" w:firstLine="0"/>
        <w:jc w:val="both"/>
        <w:rPr>
          <w:rFonts w:ascii="Liberation Serif" w:hAnsi="Liberation Serif"/>
          <w:color w:val="auto"/>
        </w:rPr>
      </w:pPr>
      <w:r w:rsidRPr="004F0A18">
        <w:rPr>
          <w:rFonts w:ascii="Liberation Serif" w:hAnsi="Liberation Serif"/>
          <w:color w:val="auto"/>
        </w:rPr>
        <w:t>Списание (отпуск) материальных запасов производится по фактической стоимости каждой единицы или по средней фактической стоимости в зависимости от номенклатуры запасов.</w:t>
      </w:r>
    </w:p>
    <w:p w:rsidR="00AA7D1D" w:rsidRDefault="00AA7D1D" w:rsidP="003E092D">
      <w:pPr>
        <w:pStyle w:val="13"/>
        <w:numPr>
          <w:ilvl w:val="1"/>
          <w:numId w:val="34"/>
        </w:numPr>
        <w:shd w:val="clear" w:color="auto" w:fill="auto"/>
        <w:tabs>
          <w:tab w:val="left" w:pos="478"/>
        </w:tabs>
        <w:spacing w:line="276" w:lineRule="auto"/>
        <w:ind w:left="0" w:firstLine="0"/>
        <w:jc w:val="both"/>
        <w:rPr>
          <w:rFonts w:ascii="Liberation Serif" w:hAnsi="Liberation Serif"/>
          <w:color w:val="auto"/>
        </w:rPr>
      </w:pPr>
      <w:r w:rsidRPr="004F0A18">
        <w:rPr>
          <w:rFonts w:ascii="Liberation Serif" w:hAnsi="Liberation Serif"/>
          <w:color w:val="auto"/>
        </w:rPr>
        <w:t>Оценка материальных запасов по средней фактической стоимости производится по каждому наименованию запасов путем деления общей фактической стоимости наименованию запасов на их количество, складывающихся, соответственно, из средней фактической стоимости и количества остатка на начало месяца, и поступивших запасов в течение текущего месяца на дату списания (отпуска).</w:t>
      </w:r>
    </w:p>
    <w:p w:rsidR="002F53C2" w:rsidRPr="002F53C2" w:rsidRDefault="002F53C2" w:rsidP="002F53C2">
      <w:pPr>
        <w:pStyle w:val="13"/>
        <w:numPr>
          <w:ilvl w:val="1"/>
          <w:numId w:val="34"/>
        </w:numPr>
        <w:tabs>
          <w:tab w:val="left" w:pos="478"/>
        </w:tabs>
        <w:spacing w:line="276" w:lineRule="auto"/>
        <w:ind w:left="0" w:firstLine="0"/>
        <w:jc w:val="both"/>
        <w:rPr>
          <w:rFonts w:ascii="Liberation Serif" w:hAnsi="Liberation Serif"/>
          <w:color w:val="auto"/>
        </w:rPr>
      </w:pPr>
      <w:r w:rsidRPr="002F53C2">
        <w:rPr>
          <w:rFonts w:ascii="Liberation Serif" w:hAnsi="Liberation Serif"/>
          <w:color w:val="auto"/>
        </w:rPr>
        <w:t>Оценка материальных запасов, приобретенных за плату, осуществляется по фактической стоимости приобретения с учетом расходов, связанных с их приобретением.</w:t>
      </w:r>
    </w:p>
    <w:p w:rsidR="002F53C2" w:rsidRPr="004F0A18" w:rsidRDefault="002F53C2" w:rsidP="002F53C2">
      <w:pPr>
        <w:pStyle w:val="13"/>
        <w:numPr>
          <w:ilvl w:val="1"/>
          <w:numId w:val="34"/>
        </w:numPr>
        <w:shd w:val="clear" w:color="auto" w:fill="auto"/>
        <w:tabs>
          <w:tab w:val="left" w:pos="0"/>
        </w:tabs>
        <w:spacing w:line="276" w:lineRule="auto"/>
        <w:ind w:left="0" w:firstLine="0"/>
        <w:jc w:val="both"/>
        <w:rPr>
          <w:rFonts w:ascii="Liberation Serif" w:hAnsi="Liberation Serif"/>
          <w:color w:val="auto"/>
        </w:rPr>
      </w:pPr>
      <w:r w:rsidRPr="002F53C2">
        <w:rPr>
          <w:rFonts w:ascii="Liberation Serif" w:hAnsi="Liberation Serif"/>
          <w:color w:val="auto"/>
        </w:rPr>
        <w:t>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материалов.</w:t>
      </w:r>
    </w:p>
    <w:p w:rsidR="00AA7D1D" w:rsidRPr="00F94D04" w:rsidRDefault="00AA7D1D" w:rsidP="00AA7D1D">
      <w:pPr>
        <w:rPr>
          <w:color w:val="FF0000"/>
          <w:lang w:bidi="ar-SA"/>
        </w:rPr>
      </w:pPr>
    </w:p>
    <w:p w:rsidR="00AA7D1D" w:rsidRPr="00CF6BFF" w:rsidRDefault="00AA7D1D" w:rsidP="007A6E45">
      <w:pPr>
        <w:pStyle w:val="26"/>
        <w:keepNext/>
        <w:keepLines/>
        <w:numPr>
          <w:ilvl w:val="0"/>
          <w:numId w:val="22"/>
        </w:numPr>
        <w:shd w:val="clear" w:color="auto" w:fill="auto"/>
        <w:tabs>
          <w:tab w:val="left" w:pos="0"/>
        </w:tabs>
        <w:spacing w:after="0"/>
        <w:ind w:left="0" w:firstLine="0"/>
        <w:jc w:val="center"/>
        <w:rPr>
          <w:rFonts w:ascii="Liberation Serif" w:hAnsi="Liberation Serif"/>
          <w:color w:val="auto"/>
        </w:rPr>
      </w:pPr>
      <w:r w:rsidRPr="00CF6BFF">
        <w:rPr>
          <w:rFonts w:ascii="Liberation Serif" w:hAnsi="Liberation Serif"/>
          <w:color w:val="auto"/>
        </w:rPr>
        <w:t>Родительская плата</w:t>
      </w:r>
    </w:p>
    <w:p w:rsidR="00CB3BF6" w:rsidRPr="00F94D04" w:rsidRDefault="00CB3BF6" w:rsidP="00CB3BF6">
      <w:pPr>
        <w:pStyle w:val="26"/>
        <w:keepNext/>
        <w:keepLines/>
        <w:shd w:val="clear" w:color="auto" w:fill="auto"/>
        <w:tabs>
          <w:tab w:val="left" w:pos="0"/>
        </w:tabs>
        <w:spacing w:after="0"/>
        <w:rPr>
          <w:rFonts w:ascii="Liberation Serif" w:hAnsi="Liberation Serif"/>
          <w:color w:val="FF0000"/>
        </w:rPr>
      </w:pPr>
    </w:p>
    <w:p w:rsidR="00AA7D1D" w:rsidRPr="006037A1" w:rsidRDefault="00AA7D1D" w:rsidP="007E58AB">
      <w:pPr>
        <w:pStyle w:val="13"/>
        <w:shd w:val="clear" w:color="auto" w:fill="auto"/>
        <w:spacing w:line="276" w:lineRule="auto"/>
        <w:ind w:firstLine="720"/>
        <w:jc w:val="both"/>
        <w:rPr>
          <w:rFonts w:ascii="Liberation Serif" w:hAnsi="Liberation Serif"/>
          <w:color w:val="auto"/>
        </w:rPr>
      </w:pPr>
      <w:proofErr w:type="gramStart"/>
      <w:r w:rsidRPr="006037A1">
        <w:rPr>
          <w:rFonts w:ascii="Liberation Serif" w:hAnsi="Liberation Serif"/>
          <w:color w:val="auto"/>
        </w:rPr>
        <w:t>Начисление родительской платы за содержание детей в детском саду производится бухгалтером детского сада в первый рабочий день месяца, следующего за отчетным, согласно календарному графику работы учреждения и табелю учета посещаемости детей за предшествующий месяц.</w:t>
      </w:r>
      <w:proofErr w:type="gramEnd"/>
      <w:r w:rsidRPr="006037A1">
        <w:rPr>
          <w:rFonts w:ascii="Liberation Serif" w:hAnsi="Liberation Serif"/>
          <w:color w:val="auto"/>
        </w:rPr>
        <w:t xml:space="preserve"> Начисляется в полном размере во всех случаях за исключением следующих случаев отсутствия ребенка в детском саду:</w:t>
      </w:r>
      <w:r w:rsidR="00B47050" w:rsidRPr="006037A1">
        <w:rPr>
          <w:rFonts w:ascii="Liberation Serif" w:hAnsi="Liberation Serif"/>
          <w:color w:val="auto"/>
        </w:rPr>
        <w:t xml:space="preserve"> </w:t>
      </w:r>
      <w:r w:rsidRPr="006037A1">
        <w:rPr>
          <w:rFonts w:ascii="Liberation Serif" w:hAnsi="Liberation Serif"/>
          <w:color w:val="auto"/>
        </w:rPr>
        <w:t>пропуск по болезни ребенка (согласно представленной медицинской справке)</w:t>
      </w:r>
      <w:proofErr w:type="gramStart"/>
      <w:r w:rsidRPr="006037A1">
        <w:rPr>
          <w:rFonts w:ascii="Liberation Serif" w:hAnsi="Liberation Serif"/>
          <w:color w:val="auto"/>
        </w:rPr>
        <w:t>;п</w:t>
      </w:r>
      <w:proofErr w:type="gramEnd"/>
      <w:r w:rsidRPr="006037A1">
        <w:rPr>
          <w:rFonts w:ascii="Liberation Serif" w:hAnsi="Liberation Serif"/>
          <w:color w:val="auto"/>
        </w:rPr>
        <w:t>ропуск по причине карантина;</w:t>
      </w:r>
      <w:r w:rsidR="0068508D" w:rsidRPr="006037A1">
        <w:rPr>
          <w:rFonts w:ascii="Liberation Serif" w:hAnsi="Liberation Serif"/>
          <w:color w:val="auto"/>
        </w:rPr>
        <w:t xml:space="preserve"> </w:t>
      </w:r>
      <w:r w:rsidRPr="006037A1">
        <w:rPr>
          <w:rFonts w:ascii="Liberation Serif" w:hAnsi="Liberation Serif"/>
          <w:color w:val="auto"/>
        </w:rPr>
        <w:t>отсутствия ребенка в детском саду в течение оздоровительного периода (сроком до 75 дней в летние месяцы)</w:t>
      </w:r>
      <w:proofErr w:type="gramStart"/>
      <w:r w:rsidRPr="006037A1">
        <w:rPr>
          <w:rFonts w:ascii="Liberation Serif" w:hAnsi="Liberation Serif"/>
          <w:color w:val="auto"/>
        </w:rPr>
        <w:t>;о</w:t>
      </w:r>
      <w:proofErr w:type="gramEnd"/>
      <w:r w:rsidRPr="006037A1">
        <w:rPr>
          <w:rFonts w:ascii="Liberation Serif" w:hAnsi="Liberation Serif"/>
          <w:color w:val="auto"/>
        </w:rPr>
        <w:t>тсутствие ребенка в детском саду от пяти и более календарных дней в период отпуска родителей (законных представителей), но не более трех месяцев в год;</w:t>
      </w:r>
      <w:r w:rsidR="00B47050" w:rsidRPr="006037A1">
        <w:rPr>
          <w:rFonts w:ascii="Liberation Serif" w:hAnsi="Liberation Serif"/>
          <w:color w:val="auto"/>
        </w:rPr>
        <w:t xml:space="preserve"> </w:t>
      </w:r>
      <w:r w:rsidRPr="006037A1">
        <w:rPr>
          <w:rFonts w:ascii="Liberation Serif" w:hAnsi="Liberation Serif"/>
          <w:color w:val="auto"/>
        </w:rPr>
        <w:t>закрытие детского сада на ремонтные работы и (или) аварийные работы.</w:t>
      </w:r>
    </w:p>
    <w:p w:rsidR="00AA7D1D" w:rsidRPr="006037A1" w:rsidRDefault="00AA7D1D" w:rsidP="007E58AB">
      <w:pPr>
        <w:pStyle w:val="13"/>
        <w:shd w:val="clear" w:color="auto" w:fill="auto"/>
        <w:spacing w:line="276" w:lineRule="auto"/>
        <w:ind w:firstLine="620"/>
        <w:jc w:val="both"/>
        <w:rPr>
          <w:rFonts w:ascii="Liberation Serif" w:hAnsi="Liberation Serif"/>
          <w:color w:val="auto"/>
        </w:rPr>
      </w:pPr>
      <w:r w:rsidRPr="006037A1">
        <w:rPr>
          <w:rFonts w:ascii="Liberation Serif" w:hAnsi="Liberation Serif"/>
          <w:color w:val="auto"/>
        </w:rPr>
        <w:t>При наличии в текущем месяце более двух праздничных дней оплата производится из расчета количества дней пятидневной рабочей недели на фактическое количество рабочих дней в текущем месяце.</w:t>
      </w:r>
    </w:p>
    <w:p w:rsidR="00AA7D1D" w:rsidRPr="006037A1" w:rsidRDefault="00AA7D1D" w:rsidP="007E58AB">
      <w:pPr>
        <w:pStyle w:val="13"/>
        <w:shd w:val="clear" w:color="auto" w:fill="auto"/>
        <w:spacing w:line="276" w:lineRule="auto"/>
        <w:ind w:firstLine="500"/>
        <w:rPr>
          <w:rFonts w:ascii="Liberation Serif" w:hAnsi="Liberation Serif"/>
          <w:color w:val="auto"/>
        </w:rPr>
      </w:pPr>
      <w:r w:rsidRPr="006037A1">
        <w:rPr>
          <w:rFonts w:ascii="Liberation Serif" w:hAnsi="Liberation Serif"/>
          <w:color w:val="auto"/>
        </w:rPr>
        <w:t>Для оплаты родителям оформляется Извещение-квитанция № ПД-4.</w:t>
      </w:r>
    </w:p>
    <w:p w:rsidR="00AA7D1D" w:rsidRPr="0068508D" w:rsidRDefault="00AA7D1D" w:rsidP="007E58AB">
      <w:pPr>
        <w:pStyle w:val="13"/>
        <w:shd w:val="clear" w:color="auto" w:fill="auto"/>
        <w:spacing w:line="276" w:lineRule="auto"/>
        <w:ind w:firstLine="520"/>
        <w:jc w:val="both"/>
        <w:rPr>
          <w:rFonts w:ascii="Liberation Serif" w:hAnsi="Liberation Serif"/>
          <w:color w:val="auto"/>
        </w:rPr>
      </w:pPr>
      <w:r w:rsidRPr="006037A1">
        <w:rPr>
          <w:rFonts w:ascii="Liberation Serif" w:hAnsi="Liberation Serif"/>
          <w:color w:val="auto"/>
        </w:rPr>
        <w:t xml:space="preserve">В детском саду существуют льготы по родительской плате в соответствии с мерами социальной поддержки, установленных действующими законодательными и иными </w:t>
      </w:r>
      <w:proofErr w:type="spellStart"/>
      <w:r w:rsidRPr="006037A1">
        <w:rPr>
          <w:rFonts w:ascii="Liberation Serif" w:hAnsi="Liberation Serif"/>
          <w:color w:val="auto"/>
        </w:rPr>
        <w:t>нормативно</w:t>
      </w:r>
      <w:r w:rsidRPr="006037A1">
        <w:rPr>
          <w:rFonts w:ascii="Liberation Serif" w:hAnsi="Liberation Serif"/>
          <w:color w:val="auto"/>
        </w:rPr>
        <w:softHyphen/>
        <w:t>правовыми</w:t>
      </w:r>
      <w:proofErr w:type="spellEnd"/>
      <w:r w:rsidRPr="006037A1">
        <w:rPr>
          <w:rFonts w:ascii="Liberation Serif" w:hAnsi="Liberation Serif"/>
          <w:color w:val="auto"/>
        </w:rPr>
        <w:t xml:space="preserve"> актами РФ</w:t>
      </w:r>
      <w:r w:rsidR="00CB3BF6" w:rsidRPr="006037A1">
        <w:rPr>
          <w:rFonts w:ascii="Liberation Serif" w:hAnsi="Liberation Serif"/>
          <w:color w:val="auto"/>
        </w:rPr>
        <w:t>.</w:t>
      </w:r>
      <w:r w:rsidRPr="006037A1">
        <w:rPr>
          <w:rFonts w:ascii="Liberation Serif" w:hAnsi="Liberation Serif"/>
          <w:color w:val="auto"/>
        </w:rPr>
        <w:t xml:space="preserve"> Если у родителей (законных представителей) существует два и более</w:t>
      </w:r>
      <w:r w:rsidRPr="0068508D">
        <w:rPr>
          <w:rFonts w:ascii="Liberation Serif" w:hAnsi="Liberation Serif"/>
          <w:color w:val="auto"/>
        </w:rPr>
        <w:t xml:space="preserve"> основание для предоставления льготы, то выбирает родитель только одну.</w:t>
      </w:r>
    </w:p>
    <w:p w:rsidR="00AA7D1D" w:rsidRPr="0068508D" w:rsidRDefault="00AA7D1D" w:rsidP="007E58AB">
      <w:pPr>
        <w:pStyle w:val="13"/>
        <w:shd w:val="clear" w:color="auto" w:fill="auto"/>
        <w:spacing w:line="276" w:lineRule="auto"/>
        <w:ind w:firstLine="580"/>
        <w:jc w:val="both"/>
        <w:rPr>
          <w:rFonts w:ascii="Liberation Serif" w:hAnsi="Liberation Serif"/>
          <w:color w:val="auto"/>
        </w:rPr>
      </w:pPr>
      <w:r w:rsidRPr="0068508D">
        <w:rPr>
          <w:rFonts w:ascii="Liberation Serif" w:hAnsi="Liberation Serif"/>
          <w:color w:val="auto"/>
        </w:rPr>
        <w:t>Предоставление льгот по родительской плате осуществляется на основании заявления родителей (законных представителей), копии паспорта, копий свидетельств о рождении, копий установления отцовства, если имеется.</w:t>
      </w:r>
    </w:p>
    <w:p w:rsidR="00AA7D1D" w:rsidRPr="00797ABB" w:rsidRDefault="00AA7D1D" w:rsidP="007E58AB">
      <w:pPr>
        <w:pStyle w:val="13"/>
        <w:shd w:val="clear" w:color="auto" w:fill="auto"/>
        <w:spacing w:line="276" w:lineRule="auto"/>
        <w:ind w:firstLine="640"/>
        <w:jc w:val="both"/>
        <w:rPr>
          <w:rFonts w:ascii="Liberation Serif" w:hAnsi="Liberation Serif"/>
          <w:color w:val="auto"/>
        </w:rPr>
      </w:pPr>
      <w:r w:rsidRPr="00797ABB">
        <w:rPr>
          <w:rFonts w:ascii="Liberation Serif" w:hAnsi="Liberation Serif"/>
          <w:color w:val="auto"/>
        </w:rPr>
        <w:lastRenderedPageBreak/>
        <w:t>Родительская плата перечисляется на лицевой счет учреждения № 33906003310: ИНН 6632013862, КПП 663201001, УФК по Свердловской области (Финансовое управление, МАДОУ № 2 «Родничок», 30906003310), ОКАТО 65492000000, Уральское ГУ Банка России</w:t>
      </w:r>
      <w:r w:rsidR="00602B7D" w:rsidRPr="00797ABB">
        <w:rPr>
          <w:rFonts w:ascii="Liberation Serif" w:hAnsi="Liberation Serif"/>
          <w:color w:val="auto"/>
        </w:rPr>
        <w:t xml:space="preserve">//УФК </w:t>
      </w:r>
      <w:r w:rsidRPr="00797ABB">
        <w:rPr>
          <w:rFonts w:ascii="Liberation Serif" w:hAnsi="Liberation Serif"/>
          <w:color w:val="auto"/>
        </w:rPr>
        <w:t xml:space="preserve"> Свердловской области г. Екатеринбург </w:t>
      </w:r>
      <w:r w:rsidR="00602B7D" w:rsidRPr="00797ABB">
        <w:rPr>
          <w:rFonts w:ascii="Liberation Serif" w:hAnsi="Liberation Serif"/>
          <w:color w:val="auto"/>
        </w:rPr>
        <w:t>03234643657560006200</w:t>
      </w:r>
      <w:r w:rsidRPr="00797ABB">
        <w:rPr>
          <w:rFonts w:ascii="Liberation Serif" w:hAnsi="Liberation Serif"/>
          <w:color w:val="auto"/>
        </w:rPr>
        <w:t xml:space="preserve">, БИК </w:t>
      </w:r>
      <w:r w:rsidR="00602B7D" w:rsidRPr="00797ABB">
        <w:rPr>
          <w:rFonts w:ascii="Liberation Serif" w:hAnsi="Liberation Serif"/>
          <w:color w:val="auto"/>
        </w:rPr>
        <w:t>016577551</w:t>
      </w:r>
      <w:r w:rsidRPr="00797ABB">
        <w:rPr>
          <w:rFonts w:ascii="Liberation Serif" w:hAnsi="Liberation Serif"/>
          <w:color w:val="auto"/>
        </w:rPr>
        <w:t>, КБК 00000000000000000 130.</w:t>
      </w:r>
    </w:p>
    <w:p w:rsidR="00AA7D1D" w:rsidRPr="0068508D" w:rsidRDefault="00AA7D1D" w:rsidP="007E58AB">
      <w:pPr>
        <w:pStyle w:val="13"/>
        <w:shd w:val="clear" w:color="auto" w:fill="auto"/>
        <w:spacing w:line="276" w:lineRule="auto"/>
        <w:ind w:firstLine="640"/>
        <w:jc w:val="both"/>
        <w:rPr>
          <w:rFonts w:ascii="Liberation Serif" w:hAnsi="Liberation Serif"/>
          <w:color w:val="auto"/>
        </w:rPr>
      </w:pPr>
      <w:r w:rsidRPr="0068508D">
        <w:rPr>
          <w:rFonts w:ascii="Liberation Serif" w:hAnsi="Liberation Serif"/>
          <w:color w:val="auto"/>
        </w:rPr>
        <w:t xml:space="preserve">Родительская плата за содержание детей в детском саду вносится родителями не позднее </w:t>
      </w:r>
      <w:r w:rsidR="0068508D" w:rsidRPr="0068508D">
        <w:rPr>
          <w:rFonts w:ascii="Liberation Serif" w:hAnsi="Liberation Serif"/>
          <w:color w:val="auto"/>
        </w:rPr>
        <w:t>20</w:t>
      </w:r>
      <w:r w:rsidRPr="0068508D">
        <w:rPr>
          <w:rFonts w:ascii="Liberation Serif" w:hAnsi="Liberation Serif"/>
          <w:color w:val="auto"/>
        </w:rPr>
        <w:t xml:space="preserve">- </w:t>
      </w:r>
      <w:proofErr w:type="spellStart"/>
      <w:r w:rsidRPr="0068508D">
        <w:rPr>
          <w:rFonts w:ascii="Liberation Serif" w:hAnsi="Liberation Serif"/>
          <w:color w:val="auto"/>
        </w:rPr>
        <w:t>го</w:t>
      </w:r>
      <w:proofErr w:type="spellEnd"/>
      <w:r w:rsidRPr="0068508D">
        <w:rPr>
          <w:rFonts w:ascii="Liberation Serif" w:hAnsi="Liberation Serif"/>
          <w:color w:val="auto"/>
        </w:rPr>
        <w:t xml:space="preserve"> числа текущего месяца через кредитные учреждения. Комиссию за услуги кредитных организаций детский сад не оплачивает. Долг по родительской плате может быть взыскан в судебном порядке.</w:t>
      </w:r>
    </w:p>
    <w:p w:rsidR="00CB1A40" w:rsidRDefault="00AA7D1D" w:rsidP="00CB1A40">
      <w:pPr>
        <w:pStyle w:val="13"/>
        <w:shd w:val="clear" w:color="auto" w:fill="auto"/>
        <w:spacing w:after="300" w:line="276" w:lineRule="auto"/>
        <w:ind w:firstLine="860"/>
        <w:jc w:val="both"/>
        <w:rPr>
          <w:rFonts w:ascii="Liberation Serif" w:hAnsi="Liberation Serif"/>
          <w:color w:val="auto"/>
        </w:rPr>
      </w:pPr>
      <w:r w:rsidRPr="0068508D">
        <w:rPr>
          <w:rFonts w:ascii="Liberation Serif" w:hAnsi="Liberation Serif"/>
          <w:color w:val="auto"/>
        </w:rPr>
        <w:t xml:space="preserve">Родительская плата расходуется исключительно на организацию питания и </w:t>
      </w:r>
      <w:proofErr w:type="spellStart"/>
      <w:r w:rsidRPr="0068508D">
        <w:rPr>
          <w:rFonts w:ascii="Liberation Serif" w:hAnsi="Liberation Serif"/>
          <w:color w:val="auto"/>
        </w:rPr>
        <w:t>хозяйственно</w:t>
      </w:r>
      <w:r w:rsidRPr="0068508D">
        <w:rPr>
          <w:rFonts w:ascii="Liberation Serif" w:hAnsi="Liberation Serif"/>
          <w:color w:val="auto"/>
        </w:rPr>
        <w:softHyphen/>
        <w:t>бытовое</w:t>
      </w:r>
      <w:proofErr w:type="spellEnd"/>
      <w:r w:rsidRPr="0068508D">
        <w:rPr>
          <w:rFonts w:ascii="Liberation Serif" w:hAnsi="Liberation Serif"/>
          <w:color w:val="auto"/>
        </w:rPr>
        <w:t xml:space="preserve"> обслуживание детей в соответствии с утвержденным планом финансово-хозяйственной деятельности. Подтверждением оплаты родителями за детский сад служит выписка из лицевого счета учреждения и реестры принятых платежей.</w:t>
      </w:r>
    </w:p>
    <w:p w:rsidR="00693A95" w:rsidRPr="00F00466" w:rsidRDefault="00AA7D1D" w:rsidP="005856BD">
      <w:pPr>
        <w:pStyle w:val="13"/>
        <w:numPr>
          <w:ilvl w:val="0"/>
          <w:numId w:val="22"/>
        </w:numPr>
        <w:shd w:val="clear" w:color="auto" w:fill="auto"/>
        <w:spacing w:after="300" w:line="276" w:lineRule="auto"/>
        <w:jc w:val="both"/>
        <w:rPr>
          <w:rFonts w:ascii="Liberation Serif" w:hAnsi="Liberation Serif"/>
          <w:color w:val="auto"/>
          <w:sz w:val="28"/>
          <w:szCs w:val="28"/>
        </w:rPr>
      </w:pPr>
      <w:r w:rsidRPr="00F00466">
        <w:rPr>
          <w:rFonts w:ascii="Liberation Serif" w:hAnsi="Liberation Serif"/>
          <w:color w:val="auto"/>
          <w:sz w:val="28"/>
          <w:szCs w:val="28"/>
        </w:rPr>
        <w:t>Себестоимость</w:t>
      </w:r>
    </w:p>
    <w:p w:rsidR="00DD43E2" w:rsidRPr="0041661D" w:rsidRDefault="005856BD" w:rsidP="0041661D">
      <w:pPr>
        <w:pStyle w:val="af"/>
        <w:rPr>
          <w:rFonts w:ascii="Liberation Serif" w:hAnsi="Liberation Serif"/>
        </w:rPr>
      </w:pPr>
      <w:r w:rsidRPr="0041661D">
        <w:rPr>
          <w:rFonts w:ascii="Liberation Serif" w:hAnsi="Liberation Serif"/>
        </w:rPr>
        <w:t>6.1. Себестоимость оказанных услуг  состоит из прямых и общехозяйственных расходов.</w:t>
      </w:r>
      <w:r w:rsidR="00457080" w:rsidRPr="0041661D">
        <w:rPr>
          <w:rFonts w:ascii="Liberation Serif" w:hAnsi="Liberation Serif"/>
        </w:rPr>
        <w:t xml:space="preserve"> </w:t>
      </w:r>
    </w:p>
    <w:p w:rsidR="00457080" w:rsidRPr="0041661D" w:rsidRDefault="00457080" w:rsidP="0041661D">
      <w:pPr>
        <w:pStyle w:val="af"/>
        <w:rPr>
          <w:rFonts w:ascii="Liberation Serif" w:hAnsi="Liberation Serif"/>
        </w:rPr>
      </w:pPr>
      <w:r w:rsidRPr="0041661D">
        <w:rPr>
          <w:rFonts w:ascii="Liberation Serif" w:hAnsi="Liberation Serif"/>
        </w:rPr>
        <w:t xml:space="preserve">6.2. Прямыми расходами признаются расходы, которые осуществлены непосредственно для оказания </w:t>
      </w:r>
      <w:r w:rsidR="00E968F6">
        <w:rPr>
          <w:rFonts w:ascii="Liberation Serif" w:hAnsi="Liberation Serif"/>
        </w:rPr>
        <w:t xml:space="preserve">образовательных </w:t>
      </w:r>
      <w:r w:rsidRPr="0041661D">
        <w:rPr>
          <w:rFonts w:ascii="Liberation Serif" w:hAnsi="Liberation Serif"/>
        </w:rPr>
        <w:t xml:space="preserve"> услуг. Общехозяйственными признаются расходы, которые не связаны с оказанием услуг и осуществлены для обеспечения функционирования учреждения  в целом как хозяйствующего субъекта.</w:t>
      </w:r>
    </w:p>
    <w:p w:rsidR="009E60C8" w:rsidRPr="007F5962" w:rsidRDefault="00D17AE9" w:rsidP="00870780">
      <w:pPr>
        <w:pStyle w:val="af"/>
        <w:spacing w:line="276" w:lineRule="auto"/>
        <w:jc w:val="both"/>
        <w:rPr>
          <w:rFonts w:ascii="Liberation Serif" w:hAnsi="Liberation Serif"/>
          <w:color w:val="auto"/>
        </w:rPr>
      </w:pPr>
      <w:r w:rsidRPr="007F5962">
        <w:rPr>
          <w:rFonts w:ascii="Liberation Serif" w:hAnsi="Liberation Serif"/>
          <w:color w:val="auto"/>
        </w:rPr>
        <w:t>6.1.</w:t>
      </w:r>
      <w:r w:rsidR="009E60C8" w:rsidRPr="00F94D04">
        <w:rPr>
          <w:rFonts w:ascii="Liberation Serif" w:hAnsi="Liberation Serif"/>
          <w:color w:val="FF0000"/>
        </w:rPr>
        <w:t xml:space="preserve"> </w:t>
      </w:r>
      <w:r w:rsidR="009E60C8" w:rsidRPr="007F5962">
        <w:rPr>
          <w:rFonts w:ascii="Liberation Serif" w:hAnsi="Liberation Serif"/>
          <w:color w:val="auto"/>
        </w:rPr>
        <w:t xml:space="preserve">Для учета прямых затрат используется счет 109 60 "Себестоимость готовой продукции, работ, услуг". Все расходы, которые связаны с выполнением конкретного вида работ в рамках одного вида деятельности, относятся </w:t>
      </w:r>
      <w:proofErr w:type="gramStart"/>
      <w:r w:rsidR="009E60C8" w:rsidRPr="007F5962">
        <w:rPr>
          <w:rFonts w:ascii="Liberation Serif" w:hAnsi="Liberation Serif"/>
          <w:color w:val="auto"/>
        </w:rPr>
        <w:t>к</w:t>
      </w:r>
      <w:proofErr w:type="gramEnd"/>
      <w:r w:rsidR="009E60C8" w:rsidRPr="007F5962">
        <w:rPr>
          <w:rFonts w:ascii="Liberation Serif" w:hAnsi="Liberation Serif"/>
          <w:color w:val="auto"/>
        </w:rPr>
        <w:t> прямым. Они сразу учитываются по дебету счета 109 60 (</w:t>
      </w:r>
      <w:hyperlink r:id="rId28" w:tgtFrame="_top" w:history="1">
        <w:r w:rsidR="009E60C8" w:rsidRPr="007F5962">
          <w:rPr>
            <w:rFonts w:ascii="Liberation Serif" w:hAnsi="Liberation Serif"/>
            <w:color w:val="auto"/>
          </w:rPr>
          <w:t>п. 134 Инструкции № 157н</w:t>
        </w:r>
      </w:hyperlink>
      <w:r w:rsidR="009E60C8" w:rsidRPr="007F5962">
        <w:rPr>
          <w:rFonts w:ascii="Liberation Serif" w:hAnsi="Liberation Serif"/>
          <w:color w:val="auto"/>
        </w:rPr>
        <w:t>).</w:t>
      </w:r>
    </w:p>
    <w:p w:rsidR="009E60C8" w:rsidRPr="007F5962" w:rsidRDefault="005E0DAA" w:rsidP="00870780">
      <w:pPr>
        <w:pStyle w:val="2"/>
        <w:numPr>
          <w:ilvl w:val="0"/>
          <w:numId w:val="0"/>
        </w:numPr>
        <w:spacing w:before="0" w:after="0"/>
        <w:rPr>
          <w:rFonts w:ascii="Liberation Serif" w:hAnsi="Liberation Serif"/>
          <w:sz w:val="24"/>
          <w:szCs w:val="24"/>
        </w:rPr>
      </w:pPr>
      <w:bookmarkStart w:id="13" w:name="_ref_364349"/>
      <w:r w:rsidRPr="007F5962">
        <w:rPr>
          <w:rFonts w:ascii="Liberation Serif" w:hAnsi="Liberation Serif"/>
          <w:sz w:val="24"/>
          <w:szCs w:val="24"/>
        </w:rPr>
        <w:t>6.2.</w:t>
      </w:r>
      <w:r w:rsidR="00870780" w:rsidRPr="007F5962">
        <w:rPr>
          <w:rFonts w:ascii="Liberation Serif" w:hAnsi="Liberation Serif"/>
          <w:sz w:val="24"/>
          <w:szCs w:val="24"/>
        </w:rPr>
        <w:t xml:space="preserve"> </w:t>
      </w:r>
      <w:r w:rsidR="009E60C8" w:rsidRPr="007F5962">
        <w:rPr>
          <w:rFonts w:ascii="Liberation Serif" w:hAnsi="Liberation Serif"/>
          <w:sz w:val="24"/>
          <w:szCs w:val="24"/>
        </w:rPr>
        <w:t>В составе прямых расходов отражаются:</w:t>
      </w:r>
      <w:bookmarkEnd w:id="13"/>
    </w:p>
    <w:p w:rsidR="009E60C8" w:rsidRPr="007F5962" w:rsidRDefault="009E60C8" w:rsidP="00870780">
      <w:pPr>
        <w:pStyle w:val="ac"/>
        <w:numPr>
          <w:ilvl w:val="0"/>
          <w:numId w:val="12"/>
        </w:numPr>
        <w:spacing w:before="0" w:after="0"/>
        <w:ind w:left="0"/>
        <w:jc w:val="both"/>
        <w:rPr>
          <w:rFonts w:ascii="Liberation Serif" w:hAnsi="Liberation Serif"/>
          <w:sz w:val="24"/>
          <w:szCs w:val="24"/>
        </w:rPr>
      </w:pPr>
      <w:r w:rsidRPr="007F5962">
        <w:rPr>
          <w:rFonts w:ascii="Liberation Serif" w:hAnsi="Liberation Serif"/>
          <w:sz w:val="24"/>
          <w:szCs w:val="24"/>
        </w:rPr>
        <w:t xml:space="preserve">расходы на оплату труда и начисления на выплаты по оплате труда работников, непосредственно участвующих в оказании </w:t>
      </w:r>
      <w:r w:rsidR="006901C8">
        <w:rPr>
          <w:rFonts w:ascii="Liberation Serif" w:hAnsi="Liberation Serif"/>
          <w:sz w:val="24"/>
          <w:szCs w:val="24"/>
        </w:rPr>
        <w:t xml:space="preserve">образовательных </w:t>
      </w:r>
      <w:r w:rsidRPr="007F5962">
        <w:rPr>
          <w:rFonts w:ascii="Liberation Serif" w:hAnsi="Liberation Serif"/>
          <w:sz w:val="24"/>
          <w:szCs w:val="24"/>
        </w:rPr>
        <w:t>услуг, или участвующих в организации образовательного процесса;</w:t>
      </w:r>
    </w:p>
    <w:p w:rsidR="009E60C8" w:rsidRPr="007F5962" w:rsidRDefault="009E60C8" w:rsidP="00870780">
      <w:pPr>
        <w:pStyle w:val="ac"/>
        <w:numPr>
          <w:ilvl w:val="0"/>
          <w:numId w:val="12"/>
        </w:numPr>
        <w:spacing w:after="0"/>
        <w:ind w:left="0"/>
        <w:jc w:val="both"/>
        <w:rPr>
          <w:rFonts w:ascii="Liberation Serif" w:hAnsi="Liberation Serif"/>
          <w:sz w:val="24"/>
          <w:szCs w:val="24"/>
        </w:rPr>
      </w:pPr>
      <w:r w:rsidRPr="007F5962">
        <w:rPr>
          <w:rFonts w:ascii="Liberation Serif" w:hAnsi="Liberation Serif"/>
          <w:sz w:val="24"/>
          <w:szCs w:val="24"/>
        </w:rPr>
        <w:t>расходы на приобретение материальных запасов, потребляемых в процессе оказания услуг;</w:t>
      </w:r>
    </w:p>
    <w:p w:rsidR="009E60C8" w:rsidRPr="007F5962" w:rsidRDefault="009E60C8" w:rsidP="00870780">
      <w:pPr>
        <w:pStyle w:val="ac"/>
        <w:numPr>
          <w:ilvl w:val="0"/>
          <w:numId w:val="12"/>
        </w:numPr>
        <w:spacing w:after="0"/>
        <w:ind w:left="0"/>
        <w:jc w:val="both"/>
        <w:rPr>
          <w:rFonts w:ascii="Liberation Serif" w:hAnsi="Liberation Serif"/>
          <w:sz w:val="24"/>
          <w:szCs w:val="24"/>
        </w:rPr>
      </w:pPr>
      <w:r w:rsidRPr="007F5962">
        <w:rPr>
          <w:rFonts w:ascii="Liberation Serif" w:hAnsi="Liberation Serif"/>
          <w:sz w:val="24"/>
          <w:szCs w:val="24"/>
        </w:rPr>
        <w:t>расходы на приобретение основных сре</w:t>
      </w:r>
      <w:proofErr w:type="gramStart"/>
      <w:r w:rsidRPr="007F5962">
        <w:rPr>
          <w:rFonts w:ascii="Liberation Serif" w:hAnsi="Liberation Serif"/>
          <w:sz w:val="24"/>
          <w:szCs w:val="24"/>
        </w:rPr>
        <w:t>дств ст</w:t>
      </w:r>
      <w:proofErr w:type="gramEnd"/>
      <w:r w:rsidRPr="007F5962">
        <w:rPr>
          <w:rFonts w:ascii="Liberation Serif" w:hAnsi="Liberation Serif"/>
          <w:sz w:val="24"/>
          <w:szCs w:val="24"/>
        </w:rPr>
        <w:t>оимостью до 10 000 руб. включительно, используемых непосредственно для оказания услуг;</w:t>
      </w:r>
    </w:p>
    <w:p w:rsidR="00255566" w:rsidRPr="007F5962" w:rsidRDefault="009E60C8" w:rsidP="00255566">
      <w:pPr>
        <w:pStyle w:val="ac"/>
        <w:numPr>
          <w:ilvl w:val="0"/>
          <w:numId w:val="12"/>
        </w:numPr>
        <w:spacing w:after="0"/>
        <w:ind w:left="0"/>
        <w:jc w:val="both"/>
        <w:rPr>
          <w:rFonts w:ascii="Liberation Serif" w:hAnsi="Liberation Serif"/>
          <w:sz w:val="24"/>
          <w:szCs w:val="24"/>
        </w:rPr>
      </w:pPr>
      <w:r w:rsidRPr="007F5962">
        <w:rPr>
          <w:rFonts w:ascii="Liberation Serif" w:hAnsi="Liberation Serif"/>
          <w:sz w:val="24"/>
          <w:szCs w:val="24"/>
        </w:rPr>
        <w:t xml:space="preserve">другие расходы, непосредственно связанные с оказанием </w:t>
      </w:r>
      <w:r w:rsidR="006901C8">
        <w:rPr>
          <w:rFonts w:ascii="Liberation Serif" w:hAnsi="Liberation Serif"/>
          <w:sz w:val="24"/>
          <w:szCs w:val="24"/>
        </w:rPr>
        <w:t xml:space="preserve">образовательных </w:t>
      </w:r>
      <w:r w:rsidRPr="007F5962">
        <w:rPr>
          <w:rFonts w:ascii="Liberation Serif" w:hAnsi="Liberation Serif"/>
          <w:sz w:val="24"/>
          <w:szCs w:val="24"/>
        </w:rPr>
        <w:t>услуг.</w:t>
      </w:r>
    </w:p>
    <w:p w:rsidR="005B7239" w:rsidRPr="001A7004" w:rsidRDefault="005B7239" w:rsidP="00891417">
      <w:pPr>
        <w:pStyle w:val="af"/>
        <w:spacing w:line="276" w:lineRule="auto"/>
        <w:jc w:val="both"/>
        <w:rPr>
          <w:rFonts w:ascii="Liberation Serif" w:hAnsi="Liberation Serif"/>
          <w:color w:val="auto"/>
        </w:rPr>
      </w:pPr>
      <w:r>
        <w:rPr>
          <w:rFonts w:ascii="Liberation Serif" w:hAnsi="Liberation Serif"/>
          <w:color w:val="auto"/>
        </w:rPr>
        <w:t>6.</w:t>
      </w:r>
      <w:r w:rsidR="00864358">
        <w:rPr>
          <w:rFonts w:ascii="Liberation Serif" w:hAnsi="Liberation Serif"/>
          <w:color w:val="auto"/>
        </w:rPr>
        <w:t>3</w:t>
      </w:r>
      <w:r>
        <w:rPr>
          <w:rFonts w:ascii="Liberation Serif" w:hAnsi="Liberation Serif"/>
          <w:color w:val="auto"/>
        </w:rPr>
        <w:t>.</w:t>
      </w:r>
      <w:r w:rsidRPr="005B7239">
        <w:t xml:space="preserve"> </w:t>
      </w:r>
      <w:r w:rsidRPr="001A7004">
        <w:rPr>
          <w:rFonts w:ascii="Liberation Serif" w:hAnsi="Liberation Serif"/>
          <w:color w:val="auto"/>
        </w:rPr>
        <w:t xml:space="preserve">Для учета </w:t>
      </w:r>
      <w:r w:rsidR="0041405A" w:rsidRPr="001A7004">
        <w:rPr>
          <w:rFonts w:ascii="Liberation Serif" w:hAnsi="Liberation Serif"/>
          <w:color w:val="auto"/>
        </w:rPr>
        <w:t xml:space="preserve">общехозяйственных расходов </w:t>
      </w:r>
      <w:r w:rsidRPr="001A7004">
        <w:rPr>
          <w:rFonts w:ascii="Liberation Serif" w:hAnsi="Liberation Serif"/>
          <w:color w:val="auto"/>
        </w:rPr>
        <w:t xml:space="preserve"> используется счет 109 80 "</w:t>
      </w:r>
      <w:r w:rsidR="007D1CD4" w:rsidRPr="001A7004">
        <w:rPr>
          <w:rFonts w:ascii="Liberation Serif" w:hAnsi="Liberation Serif"/>
          <w:color w:val="auto"/>
        </w:rPr>
        <w:t>Общехозяйственные расходы</w:t>
      </w:r>
      <w:r w:rsidRPr="001A7004">
        <w:rPr>
          <w:rFonts w:ascii="Liberation Serif" w:hAnsi="Liberation Serif"/>
          <w:color w:val="auto"/>
        </w:rPr>
        <w:t xml:space="preserve">". </w:t>
      </w:r>
    </w:p>
    <w:p w:rsidR="00A627C7" w:rsidRPr="001A7004" w:rsidRDefault="00A627C7" w:rsidP="00A627C7">
      <w:pPr>
        <w:pStyle w:val="af"/>
        <w:spacing w:line="276" w:lineRule="auto"/>
        <w:jc w:val="both"/>
        <w:rPr>
          <w:rFonts w:ascii="Liberation Serif" w:hAnsi="Liberation Serif"/>
          <w:color w:val="auto"/>
        </w:rPr>
      </w:pPr>
      <w:r w:rsidRPr="001A7004">
        <w:rPr>
          <w:rFonts w:ascii="Liberation Serif" w:hAnsi="Liberation Serif"/>
          <w:color w:val="auto"/>
        </w:rPr>
        <w:t>6.</w:t>
      </w:r>
      <w:r w:rsidR="00864358" w:rsidRPr="001A7004">
        <w:rPr>
          <w:rFonts w:ascii="Liberation Serif" w:hAnsi="Liberation Serif"/>
          <w:color w:val="auto"/>
        </w:rPr>
        <w:t>4</w:t>
      </w:r>
      <w:r w:rsidRPr="001A7004">
        <w:rPr>
          <w:rFonts w:ascii="Liberation Serif" w:hAnsi="Liberation Serif"/>
          <w:color w:val="auto"/>
        </w:rPr>
        <w:t>.</w:t>
      </w:r>
      <w:r w:rsidR="00223F6D" w:rsidRPr="001A7004">
        <w:rPr>
          <w:rFonts w:ascii="Liberation Serif" w:hAnsi="Liberation Serif"/>
          <w:color w:val="auto"/>
        </w:rPr>
        <w:t xml:space="preserve"> </w:t>
      </w:r>
      <w:r w:rsidRPr="001A7004">
        <w:rPr>
          <w:rFonts w:ascii="Liberation Serif" w:hAnsi="Liberation Serif"/>
          <w:color w:val="auto"/>
        </w:rPr>
        <w:t xml:space="preserve">В составе </w:t>
      </w:r>
      <w:r w:rsidR="00E72F15" w:rsidRPr="001A7004">
        <w:rPr>
          <w:rFonts w:ascii="Liberation Serif" w:hAnsi="Liberation Serif"/>
          <w:color w:val="auto"/>
        </w:rPr>
        <w:t xml:space="preserve">общехозяйственных </w:t>
      </w:r>
      <w:r w:rsidRPr="001A7004">
        <w:rPr>
          <w:rFonts w:ascii="Liberation Serif" w:hAnsi="Liberation Serif"/>
          <w:color w:val="auto"/>
        </w:rPr>
        <w:t xml:space="preserve">  расходов отражаются:</w:t>
      </w:r>
    </w:p>
    <w:p w:rsidR="00A627C7" w:rsidRPr="001A7004" w:rsidRDefault="00A627C7" w:rsidP="00A627C7">
      <w:pPr>
        <w:pStyle w:val="af"/>
        <w:spacing w:line="276" w:lineRule="auto"/>
        <w:jc w:val="both"/>
        <w:rPr>
          <w:rFonts w:ascii="Liberation Serif" w:hAnsi="Liberation Serif"/>
          <w:color w:val="auto"/>
        </w:rPr>
      </w:pPr>
      <w:r w:rsidRPr="001A7004">
        <w:rPr>
          <w:rFonts w:ascii="Liberation Serif" w:hAnsi="Liberation Serif"/>
          <w:color w:val="auto"/>
        </w:rPr>
        <w:t xml:space="preserve">- расходы на оплату труда и начисления на выплаты по оплате труда работников,  </w:t>
      </w:r>
      <w:r w:rsidR="00223F6D" w:rsidRPr="001A7004">
        <w:rPr>
          <w:rFonts w:ascii="Liberation Serif" w:hAnsi="Liberation Serif"/>
          <w:color w:val="auto"/>
        </w:rPr>
        <w:t xml:space="preserve">не </w:t>
      </w:r>
      <w:r w:rsidRPr="001A7004">
        <w:rPr>
          <w:rFonts w:ascii="Liberation Serif" w:hAnsi="Liberation Serif"/>
          <w:color w:val="auto"/>
        </w:rPr>
        <w:t xml:space="preserve">участвующих в оказании </w:t>
      </w:r>
      <w:r w:rsidR="00223F6D" w:rsidRPr="001A7004">
        <w:rPr>
          <w:rFonts w:ascii="Liberation Serif" w:hAnsi="Liberation Serif"/>
          <w:color w:val="auto"/>
        </w:rPr>
        <w:t xml:space="preserve">образовательных </w:t>
      </w:r>
      <w:r w:rsidR="00E72F15" w:rsidRPr="001A7004">
        <w:rPr>
          <w:rFonts w:ascii="Liberation Serif" w:hAnsi="Liberation Serif"/>
          <w:color w:val="auto"/>
        </w:rPr>
        <w:t>услуг</w:t>
      </w:r>
      <w:r w:rsidRPr="001A7004">
        <w:rPr>
          <w:rFonts w:ascii="Liberation Serif" w:hAnsi="Liberation Serif"/>
          <w:color w:val="auto"/>
        </w:rPr>
        <w:t>;</w:t>
      </w:r>
    </w:p>
    <w:p w:rsidR="00A627C7" w:rsidRPr="001A7004" w:rsidRDefault="00A627C7" w:rsidP="00A627C7">
      <w:pPr>
        <w:pStyle w:val="af"/>
        <w:spacing w:line="276" w:lineRule="auto"/>
        <w:jc w:val="both"/>
        <w:rPr>
          <w:rFonts w:ascii="Liberation Serif" w:hAnsi="Liberation Serif"/>
          <w:color w:val="auto"/>
        </w:rPr>
      </w:pPr>
      <w:r w:rsidRPr="001A7004">
        <w:rPr>
          <w:rFonts w:ascii="Liberation Serif" w:hAnsi="Liberation Serif"/>
          <w:color w:val="auto"/>
        </w:rPr>
        <w:t>- расходы на приобретение материальных запасов, потребляемых в процессе оказания услуг;</w:t>
      </w:r>
    </w:p>
    <w:p w:rsidR="00A627C7" w:rsidRPr="001A7004" w:rsidRDefault="00A627C7" w:rsidP="00A627C7">
      <w:pPr>
        <w:pStyle w:val="af"/>
        <w:spacing w:line="276" w:lineRule="auto"/>
        <w:jc w:val="both"/>
        <w:rPr>
          <w:rFonts w:ascii="Liberation Serif" w:hAnsi="Liberation Serif"/>
          <w:color w:val="auto"/>
        </w:rPr>
      </w:pPr>
      <w:r w:rsidRPr="001A7004">
        <w:rPr>
          <w:rFonts w:ascii="Liberation Serif" w:hAnsi="Liberation Serif"/>
          <w:color w:val="auto"/>
        </w:rPr>
        <w:t>- другие расходы, непосредственно связанные с оказанием услуг.</w:t>
      </w:r>
    </w:p>
    <w:p w:rsidR="00864358" w:rsidRPr="00F00466" w:rsidRDefault="00864358" w:rsidP="00864358">
      <w:pPr>
        <w:pStyle w:val="af"/>
        <w:spacing w:line="276" w:lineRule="auto"/>
        <w:jc w:val="both"/>
        <w:rPr>
          <w:rFonts w:ascii="Liberation Serif" w:hAnsi="Liberation Serif"/>
          <w:color w:val="auto"/>
        </w:rPr>
      </w:pPr>
      <w:r w:rsidRPr="00F00466">
        <w:rPr>
          <w:rFonts w:ascii="Liberation Serif" w:hAnsi="Liberation Serif"/>
          <w:color w:val="auto"/>
        </w:rPr>
        <w:t>6.</w:t>
      </w:r>
      <w:r w:rsidR="001A7004" w:rsidRPr="00F00466">
        <w:rPr>
          <w:rFonts w:ascii="Liberation Serif" w:hAnsi="Liberation Serif"/>
          <w:color w:val="auto"/>
        </w:rPr>
        <w:t>5</w:t>
      </w:r>
      <w:r w:rsidRPr="00F00466">
        <w:rPr>
          <w:rFonts w:ascii="Liberation Serif" w:hAnsi="Liberation Serif"/>
          <w:color w:val="auto"/>
        </w:rPr>
        <w:t xml:space="preserve">. </w:t>
      </w:r>
      <w:proofErr w:type="gramStart"/>
      <w:r w:rsidRPr="00F00466">
        <w:rPr>
          <w:rFonts w:ascii="Liberation Serif" w:hAnsi="Liberation Serif"/>
          <w:color w:val="auto"/>
        </w:rPr>
        <w:t>Фактическая себестоимость, сформированная на счетах 109 60,109 80</w:t>
      </w:r>
      <w:r w:rsidR="008226F5" w:rsidRPr="00F00466">
        <w:rPr>
          <w:rFonts w:ascii="Liberation Serif" w:hAnsi="Liberation Serif"/>
          <w:color w:val="auto"/>
        </w:rPr>
        <w:t xml:space="preserve"> ежемесячно </w:t>
      </w:r>
      <w:r w:rsidRPr="00F00466">
        <w:rPr>
          <w:rFonts w:ascii="Liberation Serif" w:hAnsi="Liberation Serif"/>
          <w:color w:val="auto"/>
        </w:rPr>
        <w:t xml:space="preserve"> </w:t>
      </w:r>
      <w:r w:rsidR="0041661D" w:rsidRPr="00F00466">
        <w:rPr>
          <w:rFonts w:ascii="Liberation Serif" w:hAnsi="Liberation Serif"/>
          <w:color w:val="auto"/>
        </w:rPr>
        <w:t xml:space="preserve">в полной стоимости </w:t>
      </w:r>
      <w:r w:rsidRPr="00F00466">
        <w:rPr>
          <w:rFonts w:ascii="Liberation Serif" w:hAnsi="Liberation Serif"/>
          <w:color w:val="auto"/>
        </w:rPr>
        <w:t>относится</w:t>
      </w:r>
      <w:proofErr w:type="gramEnd"/>
      <w:r w:rsidRPr="00F00466">
        <w:rPr>
          <w:rFonts w:ascii="Liberation Serif" w:hAnsi="Liberation Serif"/>
          <w:color w:val="auto"/>
        </w:rPr>
        <w:t xml:space="preserve"> на уменьшение финансового результата в следующем порядке:</w:t>
      </w:r>
    </w:p>
    <w:p w:rsidR="00864358" w:rsidRPr="00F00466" w:rsidRDefault="00864358" w:rsidP="00864358">
      <w:pPr>
        <w:pStyle w:val="af"/>
        <w:spacing w:line="276" w:lineRule="auto"/>
        <w:jc w:val="both"/>
        <w:rPr>
          <w:rFonts w:ascii="Liberation Serif" w:hAnsi="Liberation Serif"/>
          <w:color w:val="auto"/>
        </w:rPr>
      </w:pPr>
      <w:r w:rsidRPr="00F00466">
        <w:rPr>
          <w:rFonts w:ascii="Liberation Serif" w:hAnsi="Liberation Serif"/>
          <w:color w:val="auto"/>
        </w:rPr>
        <w:t>-в рамках иной приносящей доход деятельности по дебету счета 2 401 10 130 "Доходы от оказания платных услуг (работ)";</w:t>
      </w:r>
    </w:p>
    <w:p w:rsidR="00A627C7" w:rsidRPr="00F00466" w:rsidRDefault="00864358" w:rsidP="00864358">
      <w:pPr>
        <w:pStyle w:val="af"/>
        <w:spacing w:line="276" w:lineRule="auto"/>
        <w:jc w:val="both"/>
        <w:rPr>
          <w:rFonts w:ascii="Liberation Serif" w:hAnsi="Liberation Serif"/>
          <w:color w:val="auto"/>
        </w:rPr>
      </w:pPr>
      <w:r w:rsidRPr="00F00466">
        <w:rPr>
          <w:rFonts w:ascii="Liberation Serif" w:hAnsi="Liberation Serif"/>
          <w:color w:val="auto"/>
        </w:rPr>
        <w:t>-в рамках исполнения государственного (муниципального) задания по дебету счета 4 401 10 130 "Доходы экономического субъекта".</w:t>
      </w:r>
    </w:p>
    <w:p w:rsidR="00891417" w:rsidRPr="0068508D" w:rsidRDefault="006E55F7" w:rsidP="00891417">
      <w:pPr>
        <w:pStyle w:val="af"/>
        <w:spacing w:line="276" w:lineRule="auto"/>
        <w:jc w:val="both"/>
        <w:rPr>
          <w:rFonts w:ascii="Liberation Serif" w:hAnsi="Liberation Serif"/>
          <w:color w:val="auto"/>
        </w:rPr>
      </w:pPr>
      <w:r w:rsidRPr="0068508D">
        <w:rPr>
          <w:rFonts w:ascii="Liberation Serif" w:hAnsi="Liberation Serif"/>
          <w:color w:val="auto"/>
        </w:rPr>
        <w:t>6.</w:t>
      </w:r>
      <w:r w:rsidR="001A7004">
        <w:rPr>
          <w:rFonts w:ascii="Liberation Serif" w:hAnsi="Liberation Serif"/>
          <w:color w:val="auto"/>
        </w:rPr>
        <w:t>6</w:t>
      </w:r>
      <w:r w:rsidR="00255566" w:rsidRPr="0068508D">
        <w:rPr>
          <w:rFonts w:ascii="Liberation Serif" w:hAnsi="Liberation Serif"/>
          <w:color w:val="auto"/>
        </w:rPr>
        <w:t>.</w:t>
      </w:r>
      <w:r w:rsidRPr="0068508D">
        <w:rPr>
          <w:rFonts w:ascii="Liberation Serif" w:hAnsi="Liberation Serif"/>
          <w:color w:val="auto"/>
        </w:rPr>
        <w:t xml:space="preserve"> </w:t>
      </w:r>
      <w:r w:rsidR="00F371BD" w:rsidRPr="0068508D">
        <w:rPr>
          <w:rFonts w:ascii="Liberation Serif" w:hAnsi="Liberation Serif"/>
          <w:color w:val="auto"/>
        </w:rPr>
        <w:t>П</w:t>
      </w:r>
      <w:r w:rsidR="007845D9" w:rsidRPr="0068508D">
        <w:rPr>
          <w:rFonts w:ascii="Liberation Serif" w:hAnsi="Liberation Serif"/>
          <w:color w:val="auto"/>
        </w:rPr>
        <w:t xml:space="preserve">еречень затрат, которые </w:t>
      </w:r>
      <w:r w:rsidR="00F371BD" w:rsidRPr="0068508D">
        <w:rPr>
          <w:rFonts w:ascii="Liberation Serif" w:hAnsi="Liberation Serif"/>
          <w:color w:val="auto"/>
        </w:rPr>
        <w:t xml:space="preserve">не </w:t>
      </w:r>
      <w:r w:rsidR="007845D9" w:rsidRPr="0068508D">
        <w:rPr>
          <w:rFonts w:ascii="Liberation Serif" w:hAnsi="Liberation Serif"/>
          <w:color w:val="auto"/>
        </w:rPr>
        <w:t xml:space="preserve"> учитыва</w:t>
      </w:r>
      <w:r w:rsidR="00F371BD" w:rsidRPr="0068508D">
        <w:rPr>
          <w:rFonts w:ascii="Liberation Serif" w:hAnsi="Liberation Serif"/>
          <w:color w:val="auto"/>
        </w:rPr>
        <w:t xml:space="preserve">ются </w:t>
      </w:r>
      <w:r w:rsidR="007845D9" w:rsidRPr="0068508D">
        <w:rPr>
          <w:rFonts w:ascii="Liberation Serif" w:hAnsi="Liberation Serif"/>
          <w:color w:val="auto"/>
        </w:rPr>
        <w:t xml:space="preserve"> при формировании себестоимости</w:t>
      </w:r>
      <w:r w:rsidR="00F371BD" w:rsidRPr="0068508D">
        <w:rPr>
          <w:rFonts w:ascii="Liberation Serif" w:hAnsi="Liberation Serif"/>
          <w:color w:val="auto"/>
        </w:rPr>
        <w:t>:</w:t>
      </w:r>
    </w:p>
    <w:p w:rsidR="00891417" w:rsidRPr="0068508D" w:rsidRDefault="00AA10BB" w:rsidP="00891417">
      <w:pPr>
        <w:pStyle w:val="af"/>
        <w:spacing w:line="276" w:lineRule="auto"/>
        <w:jc w:val="both"/>
        <w:rPr>
          <w:rFonts w:ascii="Liberation Serif" w:hAnsi="Liberation Serif"/>
          <w:color w:val="auto"/>
        </w:rPr>
      </w:pPr>
      <w:r w:rsidRPr="0068508D">
        <w:rPr>
          <w:rFonts w:ascii="Liberation Serif" w:hAnsi="Liberation Serif"/>
          <w:color w:val="auto"/>
        </w:rPr>
        <w:t>- расходы по содержанию недвижимого и особо ценного движимого имущества;</w:t>
      </w:r>
    </w:p>
    <w:p w:rsidR="00891417" w:rsidRPr="0068508D" w:rsidRDefault="00AA10BB" w:rsidP="00891417">
      <w:pPr>
        <w:pStyle w:val="af"/>
        <w:spacing w:line="276" w:lineRule="auto"/>
        <w:jc w:val="both"/>
        <w:rPr>
          <w:rFonts w:ascii="Liberation Serif" w:hAnsi="Liberation Serif"/>
          <w:color w:val="auto"/>
        </w:rPr>
      </w:pPr>
      <w:r w:rsidRPr="0068508D">
        <w:rPr>
          <w:rFonts w:ascii="Liberation Serif" w:hAnsi="Liberation Serif"/>
          <w:color w:val="auto"/>
        </w:rPr>
        <w:t>- коммунальные расходы;</w:t>
      </w:r>
    </w:p>
    <w:p w:rsidR="00AA10BB" w:rsidRPr="0068508D" w:rsidRDefault="00AA10BB" w:rsidP="00891417">
      <w:pPr>
        <w:pStyle w:val="af"/>
        <w:spacing w:line="276" w:lineRule="auto"/>
        <w:jc w:val="both"/>
        <w:rPr>
          <w:rFonts w:ascii="Liberation Serif" w:hAnsi="Liberation Serif"/>
          <w:color w:val="auto"/>
        </w:rPr>
      </w:pPr>
      <w:r w:rsidRPr="0068508D">
        <w:rPr>
          <w:rFonts w:ascii="Liberation Serif" w:hAnsi="Liberation Serif"/>
          <w:color w:val="auto"/>
        </w:rPr>
        <w:t xml:space="preserve">- расходы по содержанию имущества </w:t>
      </w:r>
      <w:proofErr w:type="gramStart"/>
      <w:r w:rsidRPr="0068508D">
        <w:rPr>
          <w:rFonts w:ascii="Liberation Serif" w:hAnsi="Liberation Serif"/>
          <w:color w:val="auto"/>
        </w:rPr>
        <w:t xml:space="preserve">( </w:t>
      </w:r>
      <w:proofErr w:type="spellStart"/>
      <w:proofErr w:type="gramEnd"/>
      <w:r w:rsidRPr="0068508D">
        <w:rPr>
          <w:rFonts w:ascii="Liberation Serif" w:hAnsi="Liberation Serif"/>
          <w:color w:val="auto"/>
        </w:rPr>
        <w:t>косгу</w:t>
      </w:r>
      <w:proofErr w:type="spellEnd"/>
      <w:r w:rsidRPr="0068508D">
        <w:rPr>
          <w:rFonts w:ascii="Liberation Serif" w:hAnsi="Liberation Serif"/>
          <w:color w:val="auto"/>
        </w:rPr>
        <w:t xml:space="preserve"> 225).</w:t>
      </w:r>
    </w:p>
    <w:p w:rsidR="00823D61" w:rsidRPr="0068508D" w:rsidRDefault="00877B9E" w:rsidP="00255566">
      <w:pPr>
        <w:pStyle w:val="ac"/>
        <w:spacing w:after="0"/>
        <w:ind w:firstLine="0"/>
        <w:jc w:val="both"/>
        <w:rPr>
          <w:rFonts w:ascii="Liberation Serif" w:hAnsi="Liberation Serif"/>
          <w:sz w:val="24"/>
          <w:szCs w:val="24"/>
        </w:rPr>
      </w:pPr>
      <w:r w:rsidRPr="0068508D">
        <w:rPr>
          <w:rFonts w:ascii="Liberation Serif" w:hAnsi="Liberation Serif"/>
          <w:sz w:val="24"/>
          <w:szCs w:val="24"/>
        </w:rPr>
        <w:lastRenderedPageBreak/>
        <w:t xml:space="preserve">           </w:t>
      </w:r>
      <w:r w:rsidR="007845D9" w:rsidRPr="0068508D">
        <w:rPr>
          <w:rFonts w:ascii="Liberation Serif" w:hAnsi="Liberation Serif"/>
          <w:sz w:val="24"/>
          <w:szCs w:val="24"/>
        </w:rPr>
        <w:t>Такие затраты списыва</w:t>
      </w:r>
      <w:r w:rsidR="00F371BD" w:rsidRPr="0068508D">
        <w:rPr>
          <w:rFonts w:ascii="Liberation Serif" w:hAnsi="Liberation Serif"/>
          <w:sz w:val="24"/>
          <w:szCs w:val="24"/>
        </w:rPr>
        <w:t xml:space="preserve">ются </w:t>
      </w:r>
      <w:r w:rsidR="007845D9" w:rsidRPr="0068508D">
        <w:rPr>
          <w:rFonts w:ascii="Liberation Serif" w:hAnsi="Liberation Serif"/>
          <w:sz w:val="24"/>
          <w:szCs w:val="24"/>
        </w:rPr>
        <w:t xml:space="preserve"> в расходы текущего финансового года на </w:t>
      </w:r>
      <w:hyperlink r:id="rId29" w:anchor="/document/99/902249301/ZAP24TK3GS/" w:tooltip="40120 Расходы текущего финансового года." w:history="1">
        <w:r w:rsidR="007845D9" w:rsidRPr="0068508D">
          <w:rPr>
            <w:rStyle w:val="ad"/>
            <w:rFonts w:ascii="Liberation Serif" w:hAnsi="Liberation Serif"/>
            <w:color w:val="auto"/>
            <w:sz w:val="24"/>
            <w:szCs w:val="24"/>
            <w:u w:val="none"/>
          </w:rPr>
          <w:t>счет 401.20</w:t>
        </w:r>
      </w:hyperlink>
      <w:r w:rsidR="007845D9" w:rsidRPr="0068508D">
        <w:rPr>
          <w:rFonts w:ascii="Liberation Serif" w:hAnsi="Liberation Serif"/>
          <w:sz w:val="24"/>
          <w:szCs w:val="24"/>
        </w:rPr>
        <w:t xml:space="preserve"> «Рас</w:t>
      </w:r>
      <w:r w:rsidR="00F371BD" w:rsidRPr="0068508D">
        <w:rPr>
          <w:rFonts w:ascii="Liberation Serif" w:hAnsi="Liberation Serif"/>
          <w:sz w:val="24"/>
          <w:szCs w:val="24"/>
        </w:rPr>
        <w:t>ходы текущего финансового года»</w:t>
      </w:r>
      <w:r w:rsidR="00891417" w:rsidRPr="0068508D">
        <w:rPr>
          <w:rFonts w:ascii="Liberation Serif" w:hAnsi="Liberation Serif"/>
          <w:sz w:val="24"/>
          <w:szCs w:val="24"/>
        </w:rPr>
        <w:t>.</w:t>
      </w:r>
      <w:r w:rsidR="007845D9" w:rsidRPr="0068508D">
        <w:rPr>
          <w:rFonts w:ascii="Liberation Serif" w:hAnsi="Liberation Serif"/>
          <w:sz w:val="24"/>
          <w:szCs w:val="24"/>
        </w:rPr>
        <w:t xml:space="preserve"> </w:t>
      </w:r>
    </w:p>
    <w:p w:rsidR="00823D61" w:rsidRPr="0022640E" w:rsidRDefault="00D8523D" w:rsidP="00CB1A40">
      <w:pPr>
        <w:pStyle w:val="af"/>
        <w:spacing w:line="276" w:lineRule="auto"/>
        <w:jc w:val="both"/>
        <w:rPr>
          <w:rFonts w:ascii="Liberation Serif" w:hAnsi="Liberation Serif"/>
          <w:color w:val="auto"/>
        </w:rPr>
      </w:pPr>
      <w:r w:rsidRPr="0022640E">
        <w:rPr>
          <w:rFonts w:ascii="Liberation Serif" w:hAnsi="Liberation Serif"/>
          <w:color w:val="auto"/>
        </w:rPr>
        <w:t>6.</w:t>
      </w:r>
      <w:r w:rsidR="001A7004">
        <w:rPr>
          <w:rFonts w:ascii="Liberation Serif" w:hAnsi="Liberation Serif"/>
          <w:color w:val="auto"/>
        </w:rPr>
        <w:t>7</w:t>
      </w:r>
      <w:r w:rsidRPr="0022640E">
        <w:rPr>
          <w:rFonts w:ascii="Liberation Serif" w:hAnsi="Liberation Serif"/>
          <w:color w:val="auto"/>
        </w:rPr>
        <w:t xml:space="preserve">. </w:t>
      </w:r>
      <w:r w:rsidR="00350DA9" w:rsidRPr="0022640E">
        <w:rPr>
          <w:rFonts w:ascii="Liberation Serif" w:hAnsi="Liberation Serif"/>
          <w:color w:val="auto"/>
        </w:rPr>
        <w:t>Р</w:t>
      </w:r>
      <w:r w:rsidR="00AF55EC" w:rsidRPr="0022640E">
        <w:rPr>
          <w:rFonts w:ascii="Liberation Serif" w:hAnsi="Liberation Serif"/>
          <w:color w:val="auto"/>
        </w:rPr>
        <w:t>асход</w:t>
      </w:r>
      <w:r w:rsidR="00350DA9" w:rsidRPr="0022640E">
        <w:rPr>
          <w:rFonts w:ascii="Liberation Serif" w:hAnsi="Liberation Serif"/>
          <w:color w:val="auto"/>
        </w:rPr>
        <w:t xml:space="preserve">ы </w:t>
      </w:r>
      <w:r w:rsidR="00AF55EC" w:rsidRPr="0022640E">
        <w:rPr>
          <w:rFonts w:ascii="Liberation Serif" w:hAnsi="Liberation Serif"/>
          <w:color w:val="auto"/>
        </w:rPr>
        <w:t>автономного учреждения</w:t>
      </w:r>
      <w:r w:rsidR="00AF55EC" w:rsidRPr="0022640E">
        <w:rPr>
          <w:rFonts w:ascii="Liberation Serif" w:hAnsi="Liberation Serif"/>
          <w:color w:val="auto"/>
          <w:shd w:val="clear" w:color="auto" w:fill="FFFFFF"/>
        </w:rPr>
        <w:t>, источником финансового обеспечения которых является субсидия на иные цели (</w:t>
      </w:r>
      <w:r w:rsidR="00AF55EC" w:rsidRPr="0022640E">
        <w:rPr>
          <w:rFonts w:ascii="Liberation Serif" w:hAnsi="Liberation Serif"/>
          <w:color w:val="auto"/>
        </w:rPr>
        <w:t>КФО 5</w:t>
      </w:r>
      <w:r w:rsidR="00350DA9" w:rsidRPr="0022640E">
        <w:rPr>
          <w:rFonts w:ascii="Liberation Serif" w:hAnsi="Liberation Serif"/>
          <w:color w:val="auto"/>
          <w:shd w:val="clear" w:color="auto" w:fill="FFFFFF"/>
        </w:rPr>
        <w:t xml:space="preserve">), отражается по дебету </w:t>
      </w:r>
      <w:r w:rsidR="00AF55EC" w:rsidRPr="0022640E">
        <w:rPr>
          <w:rFonts w:ascii="Liberation Serif" w:hAnsi="Liberation Serif"/>
          <w:color w:val="auto"/>
          <w:shd w:val="clear" w:color="auto" w:fill="FFFFFF"/>
        </w:rPr>
        <w:t> </w:t>
      </w:r>
      <w:r w:rsidR="00AF55EC" w:rsidRPr="0022640E">
        <w:rPr>
          <w:rFonts w:ascii="Liberation Serif" w:hAnsi="Liberation Serif"/>
          <w:color w:val="auto"/>
        </w:rPr>
        <w:t>счета</w:t>
      </w:r>
      <w:r w:rsidR="00AF55EC" w:rsidRPr="0022640E">
        <w:rPr>
          <w:rFonts w:ascii="Liberation Serif" w:hAnsi="Liberation Serif"/>
          <w:color w:val="auto"/>
          <w:shd w:val="clear" w:color="auto" w:fill="FFFFFF"/>
        </w:rPr>
        <w:t xml:space="preserve"> 5 401 20 200 </w:t>
      </w:r>
      <w:r w:rsidR="00350DA9" w:rsidRPr="0022640E">
        <w:rPr>
          <w:rFonts w:ascii="Liberation Serif" w:hAnsi="Liberation Serif"/>
          <w:color w:val="auto"/>
          <w:shd w:val="clear" w:color="auto" w:fill="FFFFFF"/>
        </w:rPr>
        <w:t>.</w:t>
      </w:r>
    </w:p>
    <w:p w:rsidR="00864358" w:rsidRDefault="00864358" w:rsidP="00390C6E">
      <w:pPr>
        <w:pStyle w:val="26"/>
        <w:keepNext/>
        <w:keepLines/>
        <w:shd w:val="clear" w:color="auto" w:fill="auto"/>
        <w:tabs>
          <w:tab w:val="left" w:pos="335"/>
        </w:tabs>
        <w:spacing w:after="0" w:line="206" w:lineRule="auto"/>
        <w:jc w:val="center"/>
        <w:rPr>
          <w:color w:val="auto"/>
        </w:rPr>
      </w:pPr>
      <w:bookmarkStart w:id="14" w:name="bookmark44"/>
      <w:bookmarkStart w:id="15" w:name="bookmark45"/>
    </w:p>
    <w:p w:rsidR="00AA7D1D" w:rsidRPr="0022640E" w:rsidRDefault="00D37927" w:rsidP="00390C6E">
      <w:pPr>
        <w:pStyle w:val="26"/>
        <w:keepNext/>
        <w:keepLines/>
        <w:shd w:val="clear" w:color="auto" w:fill="auto"/>
        <w:tabs>
          <w:tab w:val="left" w:pos="335"/>
        </w:tabs>
        <w:spacing w:after="0" w:line="206" w:lineRule="auto"/>
        <w:jc w:val="center"/>
        <w:rPr>
          <w:color w:val="auto"/>
        </w:rPr>
      </w:pPr>
      <w:r w:rsidRPr="0022640E">
        <w:rPr>
          <w:color w:val="auto"/>
        </w:rPr>
        <w:t>7.</w:t>
      </w:r>
      <w:r w:rsidR="00AA7D1D" w:rsidRPr="0022640E">
        <w:rPr>
          <w:color w:val="auto"/>
        </w:rPr>
        <w:t>Денежные средства</w:t>
      </w:r>
      <w:bookmarkEnd w:id="14"/>
      <w:bookmarkEnd w:id="15"/>
      <w:r w:rsidR="00390C6E" w:rsidRPr="0022640E">
        <w:rPr>
          <w:color w:val="auto"/>
        </w:rPr>
        <w:t>.</w:t>
      </w:r>
    </w:p>
    <w:p w:rsidR="00D37927" w:rsidRPr="0022640E" w:rsidRDefault="00D37927" w:rsidP="00D37927">
      <w:pPr>
        <w:pStyle w:val="2"/>
        <w:numPr>
          <w:ilvl w:val="0"/>
          <w:numId w:val="0"/>
        </w:numPr>
        <w:ind w:firstLine="482"/>
        <w:rPr>
          <w:rFonts w:ascii="Liberation Serif" w:hAnsi="Liberation Serif"/>
          <w:sz w:val="24"/>
          <w:szCs w:val="24"/>
        </w:rPr>
      </w:pPr>
      <w:r w:rsidRPr="0022640E">
        <w:t>7.1.</w:t>
      </w:r>
      <w:bookmarkStart w:id="16" w:name="_ref_371472"/>
      <w:r w:rsidRPr="0022640E">
        <w:rPr>
          <w:rFonts w:ascii="Liberation Serif" w:hAnsi="Liberation Serif"/>
          <w:szCs w:val="22"/>
        </w:rPr>
        <w:t xml:space="preserve"> </w:t>
      </w:r>
      <w:r w:rsidRPr="0022640E">
        <w:rPr>
          <w:rFonts w:ascii="Liberation Serif" w:hAnsi="Liberation Serif"/>
          <w:sz w:val="24"/>
          <w:szCs w:val="24"/>
        </w:rPr>
        <w:t>Операции с денежными средствами осуществляется с использованием следующих лицевых счетов:</w:t>
      </w:r>
      <w:bookmarkEnd w:id="16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39"/>
        <w:gridCol w:w="1596"/>
        <w:gridCol w:w="4248"/>
      </w:tblGrid>
      <w:tr w:rsidR="0022640E" w:rsidRPr="0022640E" w:rsidTr="00A84E00">
        <w:tc>
          <w:tcPr>
            <w:tcW w:w="3539" w:type="dxa"/>
          </w:tcPr>
          <w:p w:rsidR="00D37927" w:rsidRPr="0022640E" w:rsidRDefault="00D37927" w:rsidP="00A84E00">
            <w:pPr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22640E">
              <w:rPr>
                <w:rFonts w:ascii="Liberation Serif" w:hAnsi="Liberation Serif"/>
                <w:color w:val="auto"/>
                <w:sz w:val="24"/>
                <w:szCs w:val="24"/>
              </w:rPr>
              <w:t>Наименование территориального органа Федерального казначейства (финансового органа субъекта РФ, муниципального образования)</w:t>
            </w:r>
          </w:p>
        </w:tc>
        <w:tc>
          <w:tcPr>
            <w:tcW w:w="1559" w:type="dxa"/>
          </w:tcPr>
          <w:p w:rsidR="00D37927" w:rsidRPr="0022640E" w:rsidRDefault="00D37927" w:rsidP="00A84E00">
            <w:pPr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22640E">
              <w:rPr>
                <w:rFonts w:ascii="Liberation Serif" w:hAnsi="Liberation Serif"/>
                <w:color w:val="auto"/>
                <w:sz w:val="24"/>
                <w:szCs w:val="24"/>
              </w:rPr>
              <w:t>Номера лицевых счетов</w:t>
            </w:r>
          </w:p>
        </w:tc>
        <w:tc>
          <w:tcPr>
            <w:tcW w:w="4248" w:type="dxa"/>
          </w:tcPr>
          <w:p w:rsidR="00D37927" w:rsidRPr="0022640E" w:rsidRDefault="00D37927" w:rsidP="00A84E00">
            <w:pPr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22640E">
              <w:rPr>
                <w:rFonts w:ascii="Liberation Serif" w:hAnsi="Liberation Serif"/>
                <w:color w:val="auto"/>
                <w:sz w:val="24"/>
                <w:szCs w:val="24"/>
              </w:rPr>
              <w:t>Операции, осуществляемые с использованием лицевого счета</w:t>
            </w:r>
          </w:p>
        </w:tc>
      </w:tr>
      <w:tr w:rsidR="0022640E" w:rsidRPr="0022640E" w:rsidTr="00A84E00">
        <w:tc>
          <w:tcPr>
            <w:tcW w:w="3539" w:type="dxa"/>
          </w:tcPr>
          <w:p w:rsidR="00D37927" w:rsidRPr="0022640E" w:rsidRDefault="00D37927" w:rsidP="00A84E00">
            <w:pPr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22640E">
              <w:rPr>
                <w:rFonts w:ascii="Liberation Serif" w:hAnsi="Liberation Serif"/>
                <w:color w:val="auto"/>
                <w:sz w:val="24"/>
                <w:szCs w:val="24"/>
              </w:rPr>
              <w:t>Финансовое управление администрации СГО</w:t>
            </w:r>
          </w:p>
        </w:tc>
        <w:tc>
          <w:tcPr>
            <w:tcW w:w="1559" w:type="dxa"/>
          </w:tcPr>
          <w:p w:rsidR="00D37927" w:rsidRPr="0022640E" w:rsidRDefault="00D37927" w:rsidP="00A84E00">
            <w:pPr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22640E">
              <w:rPr>
                <w:rFonts w:ascii="Liberation Serif" w:hAnsi="Liberation Serif"/>
                <w:color w:val="auto"/>
                <w:sz w:val="24"/>
                <w:szCs w:val="24"/>
              </w:rPr>
              <w:t>3090600</w:t>
            </w:r>
            <w:r w:rsidR="000B3DC3" w:rsidRPr="0022640E">
              <w:rPr>
                <w:rFonts w:ascii="Liberation Serif" w:hAnsi="Liberation Serif"/>
                <w:color w:val="auto"/>
                <w:sz w:val="24"/>
                <w:szCs w:val="24"/>
              </w:rPr>
              <w:t>33</w:t>
            </w:r>
            <w:r w:rsidRPr="0022640E">
              <w:rPr>
                <w:rFonts w:ascii="Liberation Serif" w:hAnsi="Liberation Serif"/>
                <w:color w:val="auto"/>
                <w:sz w:val="24"/>
                <w:szCs w:val="24"/>
              </w:rPr>
              <w:t>10,</w:t>
            </w:r>
          </w:p>
          <w:p w:rsidR="00D37927" w:rsidRPr="0022640E" w:rsidRDefault="00D37927" w:rsidP="00A84E00">
            <w:pPr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22640E">
              <w:rPr>
                <w:rFonts w:ascii="Liberation Serif" w:hAnsi="Liberation Serif"/>
                <w:color w:val="auto"/>
                <w:sz w:val="24"/>
                <w:szCs w:val="24"/>
              </w:rPr>
              <w:t>3190600</w:t>
            </w:r>
            <w:r w:rsidR="000B3DC3" w:rsidRPr="0022640E">
              <w:rPr>
                <w:rFonts w:ascii="Liberation Serif" w:hAnsi="Liberation Serif"/>
                <w:color w:val="auto"/>
                <w:sz w:val="24"/>
                <w:szCs w:val="24"/>
              </w:rPr>
              <w:t>33</w:t>
            </w:r>
            <w:r w:rsidRPr="0022640E">
              <w:rPr>
                <w:rFonts w:ascii="Liberation Serif" w:hAnsi="Liberation Serif"/>
                <w:color w:val="auto"/>
                <w:sz w:val="24"/>
                <w:szCs w:val="24"/>
              </w:rPr>
              <w:t>10,</w:t>
            </w:r>
          </w:p>
          <w:p w:rsidR="00D37927" w:rsidRPr="0022640E" w:rsidRDefault="00D37927" w:rsidP="000B3DC3">
            <w:pPr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22640E">
              <w:rPr>
                <w:rFonts w:ascii="Liberation Serif" w:hAnsi="Liberation Serif"/>
                <w:color w:val="auto"/>
                <w:sz w:val="24"/>
                <w:szCs w:val="24"/>
              </w:rPr>
              <w:t>3390600</w:t>
            </w:r>
            <w:r w:rsidR="000B3DC3" w:rsidRPr="0022640E">
              <w:rPr>
                <w:rFonts w:ascii="Liberation Serif" w:hAnsi="Liberation Serif"/>
                <w:color w:val="auto"/>
                <w:sz w:val="24"/>
                <w:szCs w:val="24"/>
              </w:rPr>
              <w:t>33</w:t>
            </w:r>
            <w:r w:rsidRPr="0022640E">
              <w:rPr>
                <w:rFonts w:ascii="Liberation Serif" w:hAnsi="Liberation Serif"/>
                <w:color w:val="auto"/>
                <w:sz w:val="24"/>
                <w:szCs w:val="24"/>
              </w:rPr>
              <w:t>10</w:t>
            </w:r>
          </w:p>
        </w:tc>
        <w:tc>
          <w:tcPr>
            <w:tcW w:w="4248" w:type="dxa"/>
          </w:tcPr>
          <w:p w:rsidR="00D37927" w:rsidRPr="0022640E" w:rsidRDefault="00D37927" w:rsidP="00A84E00">
            <w:pPr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22640E">
              <w:rPr>
                <w:rFonts w:ascii="Liberation Serif" w:hAnsi="Liberation Serif"/>
                <w:color w:val="auto"/>
                <w:sz w:val="24"/>
                <w:szCs w:val="24"/>
              </w:rPr>
              <w:t>Оплата труда, оплата налогов, пошлин, сборов и иных платежей в бюджеты различных уровней; приобретение товаров, работ, услуг</w:t>
            </w:r>
          </w:p>
        </w:tc>
      </w:tr>
    </w:tbl>
    <w:p w:rsidR="00D37927" w:rsidRPr="00F94D04" w:rsidRDefault="00D37927" w:rsidP="00D37927">
      <w:pPr>
        <w:pStyle w:val="26"/>
        <w:keepNext/>
        <w:keepLines/>
        <w:shd w:val="clear" w:color="auto" w:fill="auto"/>
        <w:tabs>
          <w:tab w:val="left" w:pos="335"/>
        </w:tabs>
        <w:spacing w:after="0" w:line="206" w:lineRule="auto"/>
        <w:rPr>
          <w:color w:val="FF0000"/>
        </w:rPr>
      </w:pPr>
    </w:p>
    <w:p w:rsidR="00AA7D1D" w:rsidRPr="00F94D04" w:rsidRDefault="00AA7D1D" w:rsidP="005A328E">
      <w:pPr>
        <w:pStyle w:val="13"/>
        <w:shd w:val="clear" w:color="auto" w:fill="auto"/>
        <w:spacing w:after="180" w:line="276" w:lineRule="auto"/>
        <w:ind w:left="1580" w:firstLine="0"/>
        <w:jc w:val="center"/>
        <w:rPr>
          <w:b/>
          <w:color w:val="FF0000"/>
          <w:sz w:val="32"/>
          <w:szCs w:val="32"/>
        </w:rPr>
      </w:pPr>
    </w:p>
    <w:p w:rsidR="00DE3D95" w:rsidRPr="001E4E95" w:rsidRDefault="007472CF" w:rsidP="00B02690">
      <w:pPr>
        <w:pStyle w:val="26"/>
        <w:keepNext/>
        <w:keepLines/>
        <w:numPr>
          <w:ilvl w:val="0"/>
          <w:numId w:val="25"/>
        </w:numPr>
        <w:shd w:val="clear" w:color="auto" w:fill="auto"/>
        <w:tabs>
          <w:tab w:val="left" w:pos="335"/>
        </w:tabs>
        <w:spacing w:after="0" w:line="276" w:lineRule="auto"/>
        <w:jc w:val="center"/>
        <w:rPr>
          <w:rFonts w:ascii="Liberation Serif" w:hAnsi="Liberation Serif"/>
          <w:color w:val="auto"/>
        </w:rPr>
      </w:pPr>
      <w:bookmarkStart w:id="17" w:name="bookmark46"/>
      <w:bookmarkStart w:id="18" w:name="bookmark47"/>
      <w:r w:rsidRPr="001E4E95">
        <w:rPr>
          <w:rFonts w:ascii="Liberation Serif" w:hAnsi="Liberation Serif"/>
          <w:color w:val="auto"/>
        </w:rPr>
        <w:t xml:space="preserve">Расчеты </w:t>
      </w:r>
      <w:proofErr w:type="gramStart"/>
      <w:r w:rsidRPr="001E4E95">
        <w:rPr>
          <w:rFonts w:ascii="Liberation Serif" w:hAnsi="Liberation Serif"/>
          <w:color w:val="auto"/>
        </w:rPr>
        <w:t>с</w:t>
      </w:r>
      <w:proofErr w:type="gramEnd"/>
      <w:r w:rsidRPr="001E4E95">
        <w:rPr>
          <w:rFonts w:ascii="Liberation Serif" w:hAnsi="Liberation Serif"/>
          <w:color w:val="auto"/>
        </w:rPr>
        <w:t xml:space="preserve"> </w:t>
      </w:r>
      <w:proofErr w:type="gramStart"/>
      <w:r w:rsidRPr="001E4E95">
        <w:rPr>
          <w:rFonts w:ascii="Liberation Serif" w:hAnsi="Liberation Serif"/>
          <w:color w:val="auto"/>
        </w:rPr>
        <w:t>дебиторам</w:t>
      </w:r>
      <w:proofErr w:type="gramEnd"/>
      <w:r w:rsidR="001C6A08" w:rsidRPr="001E4E95">
        <w:rPr>
          <w:rFonts w:ascii="Liberation Serif" w:hAnsi="Liberation Serif"/>
          <w:color w:val="auto"/>
        </w:rPr>
        <w:t xml:space="preserve"> </w:t>
      </w:r>
      <w:r w:rsidRPr="001E4E95">
        <w:rPr>
          <w:rFonts w:ascii="Liberation Serif" w:hAnsi="Liberation Serif"/>
          <w:color w:val="auto"/>
        </w:rPr>
        <w:t>и</w:t>
      </w:r>
      <w:bookmarkEnd w:id="17"/>
      <w:bookmarkEnd w:id="18"/>
      <w:r w:rsidR="00D55744" w:rsidRPr="001E4E95">
        <w:rPr>
          <w:rFonts w:ascii="Liberation Serif" w:hAnsi="Liberation Serif"/>
          <w:color w:val="auto"/>
        </w:rPr>
        <w:t xml:space="preserve"> </w:t>
      </w:r>
      <w:r w:rsidR="001C6A08" w:rsidRPr="001E4E95">
        <w:rPr>
          <w:rFonts w:ascii="Liberation Serif" w:hAnsi="Liberation Serif"/>
          <w:color w:val="auto"/>
        </w:rPr>
        <w:t xml:space="preserve"> </w:t>
      </w:r>
      <w:r w:rsidR="00D55744" w:rsidRPr="001E4E95">
        <w:rPr>
          <w:rFonts w:ascii="Liberation Serif" w:hAnsi="Liberation Serif"/>
          <w:color w:val="auto"/>
        </w:rPr>
        <w:t xml:space="preserve">кредиторами </w:t>
      </w:r>
    </w:p>
    <w:p w:rsidR="00996E88" w:rsidRPr="001E4E95" w:rsidRDefault="00996E88" w:rsidP="00B02690">
      <w:pPr>
        <w:pStyle w:val="26"/>
        <w:keepNext/>
        <w:keepLines/>
        <w:shd w:val="clear" w:color="auto" w:fill="auto"/>
        <w:tabs>
          <w:tab w:val="left" w:pos="335"/>
        </w:tabs>
        <w:spacing w:after="0" w:line="276" w:lineRule="auto"/>
        <w:ind w:left="720"/>
        <w:jc w:val="both"/>
        <w:rPr>
          <w:rFonts w:ascii="Liberation Serif" w:hAnsi="Liberation Serif"/>
          <w:color w:val="auto"/>
        </w:rPr>
      </w:pPr>
    </w:p>
    <w:p w:rsidR="00F11F12" w:rsidRPr="001E4E95" w:rsidRDefault="00996E88" w:rsidP="00B02690">
      <w:pPr>
        <w:pStyle w:val="26"/>
        <w:keepNext/>
        <w:keepLines/>
        <w:shd w:val="clear" w:color="auto" w:fill="auto"/>
        <w:tabs>
          <w:tab w:val="left" w:pos="335"/>
        </w:tabs>
        <w:spacing w:after="0" w:line="276" w:lineRule="auto"/>
        <w:jc w:val="both"/>
        <w:rPr>
          <w:rFonts w:ascii="Liberation Serif" w:hAnsi="Liberation Serif"/>
          <w:color w:val="auto"/>
          <w:sz w:val="24"/>
          <w:szCs w:val="24"/>
        </w:rPr>
      </w:pPr>
      <w:r w:rsidRPr="001E4E95">
        <w:rPr>
          <w:rFonts w:ascii="Liberation Serif" w:hAnsi="Liberation Serif"/>
          <w:color w:val="auto"/>
          <w:sz w:val="24"/>
          <w:szCs w:val="24"/>
        </w:rPr>
        <w:t>8.1.</w:t>
      </w:r>
      <w:bookmarkStart w:id="19" w:name="_ref_433105"/>
      <w:r w:rsidR="00635E37" w:rsidRPr="001E4E95">
        <w:rPr>
          <w:rFonts w:ascii="Liberation Serif" w:hAnsi="Liberation Serif"/>
          <w:color w:val="auto"/>
          <w:sz w:val="24"/>
          <w:szCs w:val="24"/>
        </w:rPr>
        <w:t xml:space="preserve"> </w:t>
      </w:r>
      <w:r w:rsidR="00F11F12" w:rsidRPr="001E4E95">
        <w:rPr>
          <w:rFonts w:ascii="Liberation Serif" w:hAnsi="Liberation Serif"/>
          <w:color w:val="auto"/>
          <w:sz w:val="24"/>
          <w:szCs w:val="24"/>
        </w:rPr>
        <w:t>Сумма ущерба от недостач (хищений) материальных ценностей определяется исходя из текущей восстановительной стоимости, устанавливаемой комиссией по поступлению и выбытию активов.</w:t>
      </w:r>
    </w:p>
    <w:p w:rsidR="00E94372" w:rsidRPr="001E4E95" w:rsidRDefault="00F11F12" w:rsidP="00B02690">
      <w:pPr>
        <w:pStyle w:val="26"/>
        <w:keepNext/>
        <w:keepLines/>
        <w:shd w:val="clear" w:color="auto" w:fill="auto"/>
        <w:tabs>
          <w:tab w:val="left" w:pos="335"/>
        </w:tabs>
        <w:spacing w:after="0" w:line="276" w:lineRule="auto"/>
        <w:jc w:val="both"/>
        <w:rPr>
          <w:rFonts w:ascii="Liberation Serif" w:hAnsi="Liberation Serif"/>
          <w:color w:val="auto"/>
          <w:sz w:val="24"/>
          <w:szCs w:val="24"/>
        </w:rPr>
      </w:pPr>
      <w:r w:rsidRPr="001E4E95">
        <w:rPr>
          <w:rFonts w:ascii="Liberation Serif" w:hAnsi="Liberation Serif"/>
          <w:color w:val="auto"/>
          <w:sz w:val="24"/>
          <w:szCs w:val="24"/>
        </w:rPr>
        <w:t xml:space="preserve">8.2. </w:t>
      </w:r>
      <w:r w:rsidR="00E94372" w:rsidRPr="001E4E95">
        <w:rPr>
          <w:rFonts w:ascii="Liberation Serif" w:hAnsi="Liberation Serif"/>
          <w:color w:val="auto"/>
          <w:sz w:val="24"/>
          <w:szCs w:val="24"/>
        </w:rPr>
        <w:t>Поступление денежных средств от виновного лица в погашение ущерба, причиненного финансовым активам, отражается по тому же коду финансового обеспечения (деятельности), по которому осуществлялся их учет.</w:t>
      </w:r>
    </w:p>
    <w:p w:rsidR="001260DA" w:rsidRPr="001E4E95" w:rsidRDefault="007C5EAD" w:rsidP="001E4E95">
      <w:pPr>
        <w:pStyle w:val="af"/>
        <w:rPr>
          <w:rFonts w:ascii="Liberation Serif" w:hAnsi="Liberation Serif"/>
        </w:rPr>
      </w:pPr>
      <w:r w:rsidRPr="001E4E95">
        <w:rPr>
          <w:rFonts w:ascii="Liberation Serif" w:hAnsi="Liberation Serif"/>
          <w:color w:val="auto"/>
        </w:rPr>
        <w:t>8.3. Возмещение виновным лицом ущерба, причиненного не</w:t>
      </w:r>
      <w:r w:rsidR="001260DA" w:rsidRPr="001E4E95">
        <w:rPr>
          <w:rFonts w:ascii="Liberation Serif" w:hAnsi="Liberation Serif"/>
          <w:color w:val="auto"/>
        </w:rPr>
        <w:t>финансовым активам</w:t>
      </w:r>
      <w:r w:rsidR="001260DA" w:rsidRPr="001E4E95">
        <w:rPr>
          <w:rFonts w:ascii="Liberation Serif" w:hAnsi="Liberation Serif"/>
        </w:rPr>
        <w:t>, отражается:</w:t>
      </w:r>
    </w:p>
    <w:p w:rsidR="007C5EAD" w:rsidRPr="001E4E95" w:rsidRDefault="001260DA" w:rsidP="001E4E95">
      <w:pPr>
        <w:pStyle w:val="af"/>
        <w:rPr>
          <w:rFonts w:ascii="Liberation Serif" w:hAnsi="Liberation Serif"/>
        </w:rPr>
      </w:pPr>
      <w:r w:rsidRPr="001E4E95">
        <w:rPr>
          <w:rFonts w:ascii="Liberation Serif" w:hAnsi="Liberation Serif"/>
        </w:rPr>
        <w:t>-</w:t>
      </w:r>
      <w:r w:rsidR="007C5EAD" w:rsidRPr="001E4E95">
        <w:rPr>
          <w:rFonts w:ascii="Liberation Serif" w:hAnsi="Liberation Serif"/>
        </w:rPr>
        <w:t xml:space="preserve"> при возмещении денежными средствами - по коду вида деятельности "2" - приносящая доход деятельность (собственные доходы учреждения);</w:t>
      </w:r>
    </w:p>
    <w:p w:rsidR="00E94372" w:rsidRPr="001E4E95" w:rsidRDefault="007C5EAD" w:rsidP="001E4E95">
      <w:pPr>
        <w:pStyle w:val="af"/>
        <w:rPr>
          <w:rFonts w:ascii="Liberation Serif" w:hAnsi="Liberation Serif"/>
        </w:rPr>
      </w:pPr>
      <w:r w:rsidRPr="001E4E95">
        <w:rPr>
          <w:rFonts w:ascii="Liberation Serif" w:hAnsi="Liberation Serif"/>
        </w:rPr>
        <w:t>- при возмещении в натуральной форме - по тому коду вида финансового обеспечения</w:t>
      </w:r>
      <w:r w:rsidRPr="00402593">
        <w:t xml:space="preserve"> </w:t>
      </w:r>
      <w:r w:rsidRPr="001E4E95">
        <w:rPr>
          <w:rFonts w:ascii="Liberation Serif" w:hAnsi="Liberation Serif"/>
        </w:rPr>
        <w:t>(деятельности), по которому осуществлялся их учет.</w:t>
      </w:r>
    </w:p>
    <w:p w:rsidR="00996E88" w:rsidRDefault="00635E37" w:rsidP="00635E37">
      <w:pPr>
        <w:pStyle w:val="2"/>
        <w:numPr>
          <w:ilvl w:val="0"/>
          <w:numId w:val="0"/>
        </w:numPr>
        <w:spacing w:before="0" w:after="0"/>
        <w:rPr>
          <w:rFonts w:ascii="Liberation Serif" w:hAnsi="Liberation Serif"/>
          <w:sz w:val="24"/>
          <w:szCs w:val="24"/>
        </w:rPr>
      </w:pPr>
      <w:r w:rsidRPr="001E4E95">
        <w:rPr>
          <w:rFonts w:ascii="Liberation Serif" w:hAnsi="Liberation Serif"/>
          <w:sz w:val="24"/>
          <w:szCs w:val="24"/>
        </w:rPr>
        <w:t>8.</w:t>
      </w:r>
      <w:r w:rsidR="007D78EA" w:rsidRPr="001E4E95">
        <w:rPr>
          <w:rFonts w:ascii="Liberation Serif" w:hAnsi="Liberation Serif"/>
          <w:sz w:val="24"/>
          <w:szCs w:val="24"/>
        </w:rPr>
        <w:t>4</w:t>
      </w:r>
      <w:r w:rsidRPr="001E4E95">
        <w:rPr>
          <w:rFonts w:ascii="Liberation Serif" w:hAnsi="Liberation Serif"/>
          <w:sz w:val="24"/>
          <w:szCs w:val="24"/>
        </w:rPr>
        <w:t xml:space="preserve">. </w:t>
      </w:r>
      <w:r w:rsidR="00996E88" w:rsidRPr="001E4E95">
        <w:rPr>
          <w:rFonts w:ascii="Liberation Serif" w:hAnsi="Liberation Serif"/>
          <w:sz w:val="24"/>
          <w:szCs w:val="24"/>
        </w:rPr>
        <w:t>Учет расчетов с физическими лицами (в том числе с сотрудника</w:t>
      </w:r>
      <w:r w:rsidR="00996E88" w:rsidRPr="00D66C6D">
        <w:rPr>
          <w:rFonts w:ascii="Liberation Serif" w:hAnsi="Liberation Serif"/>
          <w:sz w:val="24"/>
          <w:szCs w:val="24"/>
        </w:rPr>
        <w:t>ми учреждения) осуществляется с использованием счет</w:t>
      </w:r>
      <w:r w:rsidR="00D66C6D">
        <w:rPr>
          <w:rFonts w:ascii="Liberation Serif" w:hAnsi="Liberation Serif"/>
          <w:sz w:val="24"/>
          <w:szCs w:val="24"/>
        </w:rPr>
        <w:t>а</w:t>
      </w:r>
      <w:r w:rsidR="00996E88" w:rsidRPr="00D66C6D">
        <w:rPr>
          <w:rFonts w:ascii="Liberation Serif" w:hAnsi="Liberation Serif"/>
          <w:sz w:val="24"/>
          <w:szCs w:val="24"/>
        </w:rPr>
        <w:t xml:space="preserve"> бухгалтерского учета  0.302.00.000 «Расчеты по принятым обязательствам»</w:t>
      </w:r>
      <w:r w:rsidR="005A328E" w:rsidRPr="00D66C6D">
        <w:rPr>
          <w:rFonts w:ascii="Liberation Serif" w:hAnsi="Liberation Serif"/>
          <w:sz w:val="24"/>
          <w:szCs w:val="24"/>
        </w:rPr>
        <w:t>.</w:t>
      </w:r>
    </w:p>
    <w:p w:rsidR="00996E88" w:rsidRPr="007D78EA" w:rsidRDefault="00F716FA" w:rsidP="007D78EA">
      <w:pPr>
        <w:rPr>
          <w:rFonts w:ascii="Liberation Serif" w:hAnsi="Liberation Serif"/>
          <w:lang w:bidi="ar-SA"/>
        </w:rPr>
      </w:pPr>
      <w:r w:rsidRPr="00A015AA">
        <w:rPr>
          <w:rFonts w:ascii="Liberation Serif" w:hAnsi="Liberation Serif"/>
          <w:lang w:bidi="ar-SA"/>
        </w:rPr>
        <w:t>8.</w:t>
      </w:r>
      <w:r w:rsidR="007D78EA">
        <w:rPr>
          <w:rFonts w:ascii="Liberation Serif" w:hAnsi="Liberation Serif"/>
          <w:lang w:bidi="ar-SA"/>
        </w:rPr>
        <w:t>5</w:t>
      </w:r>
      <w:r w:rsidRPr="00A015AA">
        <w:rPr>
          <w:rFonts w:ascii="Liberation Serif" w:hAnsi="Liberation Serif"/>
          <w:lang w:bidi="ar-SA"/>
        </w:rPr>
        <w:t>.</w:t>
      </w:r>
      <w:r w:rsidR="00A015AA">
        <w:rPr>
          <w:rFonts w:ascii="Liberation Serif" w:hAnsi="Liberation Serif"/>
          <w:lang w:bidi="ar-SA"/>
        </w:rPr>
        <w:t xml:space="preserve"> </w:t>
      </w:r>
      <w:r w:rsidRPr="00A015AA">
        <w:rPr>
          <w:rFonts w:ascii="Liberation Serif" w:hAnsi="Liberation Serif"/>
          <w:lang w:bidi="ar-SA"/>
        </w:rPr>
        <w:t>В табеле учета использования рабочего времени (ф. 0504421) отражаются фактические затраты рабочего времени.</w:t>
      </w:r>
      <w:bookmarkEnd w:id="19"/>
    </w:p>
    <w:p w:rsidR="00996E88" w:rsidRPr="007D78EA" w:rsidRDefault="005A328E" w:rsidP="00635E37">
      <w:pPr>
        <w:spacing w:line="276" w:lineRule="auto"/>
        <w:jc w:val="both"/>
        <w:rPr>
          <w:rFonts w:ascii="Liberation Serif" w:hAnsi="Liberation Serif"/>
          <w:color w:val="FF0000"/>
        </w:rPr>
      </w:pPr>
      <w:r w:rsidRPr="003B53CE">
        <w:rPr>
          <w:rFonts w:ascii="Liberation Serif" w:hAnsi="Liberation Serif"/>
          <w:color w:val="auto"/>
        </w:rPr>
        <w:t>8.</w:t>
      </w:r>
      <w:r w:rsidR="007D78EA">
        <w:rPr>
          <w:rFonts w:ascii="Liberation Serif" w:hAnsi="Liberation Serif"/>
          <w:color w:val="auto"/>
        </w:rPr>
        <w:t>6</w:t>
      </w:r>
      <w:r w:rsidRPr="003B53CE">
        <w:rPr>
          <w:rFonts w:ascii="Liberation Serif" w:hAnsi="Liberation Serif"/>
          <w:color w:val="auto"/>
        </w:rPr>
        <w:t>.</w:t>
      </w:r>
      <w:bookmarkStart w:id="20" w:name="_ref_433112"/>
      <w:r w:rsidR="0073053C" w:rsidRPr="00F94D04">
        <w:rPr>
          <w:rFonts w:ascii="Liberation Serif" w:hAnsi="Liberation Serif"/>
          <w:color w:val="FF0000"/>
        </w:rPr>
        <w:t xml:space="preserve"> </w:t>
      </w:r>
      <w:r w:rsidR="00996E88" w:rsidRPr="003B53CE">
        <w:rPr>
          <w:rFonts w:ascii="Liberation Serif" w:hAnsi="Liberation Serif"/>
          <w:color w:val="auto"/>
        </w:rPr>
        <w:t>Показатель размера расчетов с учредителем корректируется ежегодно перед составлением годовой отчетности.</w:t>
      </w:r>
      <w:bookmarkStart w:id="21" w:name="_ref_433113"/>
      <w:bookmarkEnd w:id="20"/>
      <w:r w:rsidR="0073053C" w:rsidRPr="003B53CE">
        <w:rPr>
          <w:rFonts w:ascii="Liberation Serif" w:hAnsi="Liberation Serif"/>
          <w:color w:val="auto"/>
        </w:rPr>
        <w:t xml:space="preserve"> </w:t>
      </w:r>
      <w:r w:rsidR="00996E88" w:rsidRPr="003B53CE">
        <w:rPr>
          <w:rFonts w:ascii="Liberation Serif" w:hAnsi="Liberation Serif"/>
          <w:color w:val="auto"/>
        </w:rPr>
        <w:t xml:space="preserve">На суммы изменений показателя счета 0.210.06.000 учредителю направляется Извещение </w:t>
      </w:r>
      <w:hyperlink r:id="rId30" w:history="1">
        <w:r w:rsidR="00996E88" w:rsidRPr="003B53CE">
          <w:rPr>
            <w:rStyle w:val="ad"/>
            <w:rFonts w:ascii="Liberation Serif" w:hAnsi="Liberation Serif"/>
            <w:color w:val="auto"/>
            <w:u w:val="none"/>
          </w:rPr>
          <w:t>(ф. 0504805)</w:t>
        </w:r>
      </w:hyperlink>
      <w:r w:rsidR="00996E88" w:rsidRPr="00F94D04">
        <w:rPr>
          <w:rFonts w:ascii="Liberation Serif" w:hAnsi="Liberation Serif"/>
          <w:color w:val="FF0000"/>
        </w:rPr>
        <w:t>.</w:t>
      </w:r>
      <w:bookmarkEnd w:id="21"/>
    </w:p>
    <w:p w:rsidR="00F716FA" w:rsidRDefault="00B964F5" w:rsidP="00221141">
      <w:pPr>
        <w:spacing w:line="276" w:lineRule="auto"/>
        <w:jc w:val="both"/>
        <w:rPr>
          <w:rFonts w:ascii="Liberation Serif" w:hAnsi="Liberation Serif"/>
          <w:color w:val="auto"/>
        </w:rPr>
      </w:pPr>
      <w:r w:rsidRPr="00E535EA">
        <w:rPr>
          <w:rFonts w:ascii="Liberation Serif" w:hAnsi="Liberation Serif"/>
          <w:color w:val="auto"/>
        </w:rPr>
        <w:t xml:space="preserve">8.7. </w:t>
      </w:r>
      <w:r w:rsidR="00A9135A" w:rsidRPr="00E535EA">
        <w:rPr>
          <w:rFonts w:ascii="Liberation Serif" w:hAnsi="Liberation Serif"/>
          <w:color w:val="auto"/>
        </w:rPr>
        <w:t xml:space="preserve">Расходы в рамках предупредительных мер по сокращению производственного травматизма и профессиональных заболеваний работников учреждение проводит за счет внебюджетных средств. </w:t>
      </w:r>
    </w:p>
    <w:p w:rsidR="005A328E" w:rsidRPr="00E535EA" w:rsidRDefault="00A9135A" w:rsidP="00221141">
      <w:pPr>
        <w:spacing w:line="276" w:lineRule="auto"/>
        <w:jc w:val="both"/>
        <w:rPr>
          <w:rFonts w:ascii="Liberation Serif" w:hAnsi="Liberation Serif"/>
          <w:color w:val="auto"/>
        </w:rPr>
      </w:pPr>
      <w:r w:rsidRPr="00E535EA">
        <w:rPr>
          <w:rFonts w:ascii="Liberation Serif" w:hAnsi="Liberation Serif"/>
          <w:color w:val="auto"/>
        </w:rPr>
        <w:t>Расчеты по возмещению СФР расходов на предупредительные меры ведутся на  счет 209 39 «Расчеты по доходам бюджета от возмещений государственным внебюджетным фондом расходов страхователя»,  КОСГУ 139.</w:t>
      </w:r>
    </w:p>
    <w:p w:rsidR="00996E88" w:rsidRPr="00D66C6D" w:rsidRDefault="00B964F5" w:rsidP="00221141">
      <w:pPr>
        <w:spacing w:line="276" w:lineRule="auto"/>
        <w:jc w:val="both"/>
        <w:rPr>
          <w:rFonts w:ascii="Liberation Serif" w:hAnsi="Liberation Serif"/>
          <w:color w:val="auto"/>
        </w:rPr>
      </w:pPr>
      <w:r w:rsidRPr="00D66C6D">
        <w:rPr>
          <w:rFonts w:ascii="Liberation Serif" w:hAnsi="Liberation Serif"/>
          <w:color w:val="auto"/>
        </w:rPr>
        <w:t>8.8.</w:t>
      </w:r>
      <w:r w:rsidR="00221141" w:rsidRPr="00D66C6D">
        <w:rPr>
          <w:rFonts w:ascii="Liberation Serif" w:hAnsi="Liberation Serif"/>
          <w:color w:val="auto"/>
        </w:rPr>
        <w:t xml:space="preserve"> </w:t>
      </w:r>
      <w:r w:rsidR="00996E88" w:rsidRPr="00D66C6D">
        <w:rPr>
          <w:rFonts w:ascii="Liberation Serif" w:hAnsi="Liberation Serif"/>
          <w:color w:val="auto"/>
        </w:rPr>
        <w:t>Дебиторская и кредиторская задолженности, срок исковой давности которой истек, списывается по результатам инвентаризации. Основание для списания служат:</w:t>
      </w:r>
    </w:p>
    <w:p w:rsidR="00996E88" w:rsidRPr="00D66C6D" w:rsidRDefault="00996E88" w:rsidP="00B02690">
      <w:pPr>
        <w:spacing w:line="276" w:lineRule="auto"/>
        <w:jc w:val="both"/>
        <w:rPr>
          <w:rFonts w:ascii="Liberation Serif" w:hAnsi="Liberation Serif"/>
          <w:color w:val="auto"/>
        </w:rPr>
      </w:pPr>
      <w:r w:rsidRPr="00D66C6D">
        <w:rPr>
          <w:rFonts w:ascii="Liberation Serif" w:hAnsi="Liberation Serif"/>
          <w:color w:val="auto"/>
        </w:rPr>
        <w:t>- первичные документы, подтверждающие возникновение дебиторской задолженности (договора, акты, накладные, платежные документы);</w:t>
      </w:r>
    </w:p>
    <w:p w:rsidR="00996E88" w:rsidRPr="00D66C6D" w:rsidRDefault="00996E88" w:rsidP="00B02690">
      <w:pPr>
        <w:spacing w:line="276" w:lineRule="auto"/>
        <w:jc w:val="both"/>
        <w:rPr>
          <w:rFonts w:ascii="Liberation Serif" w:hAnsi="Liberation Serif"/>
          <w:color w:val="auto"/>
        </w:rPr>
      </w:pPr>
      <w:r w:rsidRPr="00D66C6D">
        <w:rPr>
          <w:rFonts w:ascii="Liberation Serif" w:hAnsi="Liberation Serif"/>
          <w:color w:val="auto"/>
        </w:rPr>
        <w:lastRenderedPageBreak/>
        <w:t>- инвентаризационная опись расчетов с покупателями, поставщиками и прочим дебиторами и кредиторами (ф.0504089);</w:t>
      </w:r>
    </w:p>
    <w:p w:rsidR="00996E88" w:rsidRPr="00D66C6D" w:rsidRDefault="00996E88" w:rsidP="00B02690">
      <w:pPr>
        <w:spacing w:line="276" w:lineRule="auto"/>
        <w:jc w:val="both"/>
        <w:rPr>
          <w:rFonts w:ascii="Liberation Serif" w:hAnsi="Liberation Serif"/>
          <w:color w:val="auto"/>
        </w:rPr>
      </w:pPr>
      <w:r w:rsidRPr="00D66C6D">
        <w:rPr>
          <w:rFonts w:ascii="Liberation Serif" w:hAnsi="Liberation Serif"/>
          <w:color w:val="auto"/>
        </w:rPr>
        <w:t>- решение руководителя (приказ) о списании этой задолженности.</w:t>
      </w:r>
    </w:p>
    <w:p w:rsidR="00996E88" w:rsidRDefault="005A328E" w:rsidP="00B02690">
      <w:pPr>
        <w:spacing w:line="276" w:lineRule="auto"/>
        <w:jc w:val="both"/>
        <w:rPr>
          <w:rFonts w:ascii="Liberation Serif" w:hAnsi="Liberation Serif"/>
          <w:color w:val="auto"/>
        </w:rPr>
      </w:pPr>
      <w:r w:rsidRPr="00D66C6D">
        <w:rPr>
          <w:rFonts w:ascii="Liberation Serif" w:hAnsi="Liberation Serif"/>
          <w:color w:val="auto"/>
        </w:rPr>
        <w:t>8.9.</w:t>
      </w:r>
      <w:r w:rsidRPr="00F94D04">
        <w:rPr>
          <w:rFonts w:ascii="Liberation Serif" w:hAnsi="Liberation Serif"/>
          <w:color w:val="FF0000"/>
        </w:rPr>
        <w:t xml:space="preserve"> </w:t>
      </w:r>
      <w:r w:rsidR="0073053C" w:rsidRPr="00F94D04">
        <w:rPr>
          <w:rFonts w:ascii="Liberation Serif" w:hAnsi="Liberation Serif"/>
          <w:color w:val="FF0000"/>
        </w:rPr>
        <w:t xml:space="preserve"> </w:t>
      </w:r>
      <w:r w:rsidR="00996E88" w:rsidRPr="006E3357">
        <w:rPr>
          <w:rFonts w:ascii="Liberation Serif" w:hAnsi="Liberation Serif"/>
          <w:color w:val="auto"/>
        </w:rPr>
        <w:t xml:space="preserve">Учреждение ведет учет списанной задолженности на </w:t>
      </w:r>
      <w:proofErr w:type="spellStart"/>
      <w:r w:rsidR="00996E88" w:rsidRPr="006E3357">
        <w:rPr>
          <w:rFonts w:ascii="Liberation Serif" w:hAnsi="Liberation Serif"/>
          <w:color w:val="auto"/>
        </w:rPr>
        <w:t>забалансовом</w:t>
      </w:r>
      <w:proofErr w:type="spellEnd"/>
      <w:r w:rsidR="00996E88" w:rsidRPr="006E3357">
        <w:rPr>
          <w:rFonts w:ascii="Liberation Serif" w:hAnsi="Liberation Serif"/>
          <w:color w:val="auto"/>
        </w:rPr>
        <w:t xml:space="preserve"> счете 04 «Задолженность неплатежес</w:t>
      </w:r>
      <w:r w:rsidR="006E3357" w:rsidRPr="006E3357">
        <w:rPr>
          <w:rFonts w:ascii="Liberation Serif" w:hAnsi="Liberation Serif"/>
          <w:color w:val="auto"/>
        </w:rPr>
        <w:t>пособных кредиторов» в течение 3</w:t>
      </w:r>
      <w:r w:rsidR="00996E88" w:rsidRPr="006E3357">
        <w:rPr>
          <w:rFonts w:ascii="Liberation Serif" w:hAnsi="Liberation Serif"/>
          <w:color w:val="auto"/>
        </w:rPr>
        <w:t xml:space="preserve"> лет для наблюдения за возможностью её взыскания в случае изменения имущественного положения должника.</w:t>
      </w:r>
      <w:r w:rsidR="0073053C" w:rsidRPr="006E3357">
        <w:rPr>
          <w:rFonts w:ascii="Liberation Serif" w:hAnsi="Liberation Serif"/>
          <w:color w:val="auto"/>
        </w:rPr>
        <w:t xml:space="preserve"> </w:t>
      </w:r>
      <w:r w:rsidR="00996E88" w:rsidRPr="006E3357">
        <w:rPr>
          <w:rFonts w:ascii="Liberation Serif" w:hAnsi="Liberation Serif"/>
          <w:color w:val="auto"/>
        </w:rPr>
        <w:t xml:space="preserve">Учет списанной кредиторской задолженности ведется на </w:t>
      </w:r>
      <w:proofErr w:type="spellStart"/>
      <w:r w:rsidR="00996E88" w:rsidRPr="006E3357">
        <w:rPr>
          <w:rFonts w:ascii="Liberation Serif" w:hAnsi="Liberation Serif"/>
          <w:color w:val="auto"/>
        </w:rPr>
        <w:t>забалансовом</w:t>
      </w:r>
      <w:proofErr w:type="spellEnd"/>
      <w:r w:rsidR="00996E88" w:rsidRPr="006E3357">
        <w:rPr>
          <w:rFonts w:ascii="Liberation Serif" w:hAnsi="Liberation Serif"/>
          <w:color w:val="auto"/>
        </w:rPr>
        <w:t xml:space="preserve"> счете 20 «Задолженность, невостребованная кредиторами» в течение срока исковой давности с момента списания задолженности с балансового учета (</w:t>
      </w:r>
      <w:r w:rsidR="006E3357" w:rsidRPr="006E3357">
        <w:rPr>
          <w:rFonts w:ascii="Liberation Serif" w:hAnsi="Liberation Serif"/>
          <w:color w:val="auto"/>
        </w:rPr>
        <w:t>3</w:t>
      </w:r>
      <w:r w:rsidR="00996E88" w:rsidRPr="006E3357">
        <w:rPr>
          <w:rFonts w:ascii="Liberation Serif" w:hAnsi="Liberation Serif"/>
          <w:color w:val="auto"/>
        </w:rPr>
        <w:t xml:space="preserve"> лет).</w:t>
      </w:r>
    </w:p>
    <w:p w:rsidR="00D55744" w:rsidRPr="00F94D04" w:rsidRDefault="00D55744" w:rsidP="00D55744">
      <w:pPr>
        <w:pStyle w:val="26"/>
        <w:keepNext/>
        <w:keepLines/>
        <w:shd w:val="clear" w:color="auto" w:fill="auto"/>
        <w:tabs>
          <w:tab w:val="left" w:pos="335"/>
        </w:tabs>
        <w:spacing w:after="0" w:line="206" w:lineRule="auto"/>
        <w:rPr>
          <w:color w:val="FF0000"/>
        </w:rPr>
      </w:pPr>
    </w:p>
    <w:p w:rsidR="00872A0F" w:rsidRPr="0035726F" w:rsidRDefault="00D55744" w:rsidP="00B02690">
      <w:pPr>
        <w:pStyle w:val="26"/>
        <w:keepNext/>
        <w:keepLines/>
        <w:numPr>
          <w:ilvl w:val="0"/>
          <w:numId w:val="25"/>
        </w:numPr>
        <w:shd w:val="clear" w:color="auto" w:fill="auto"/>
        <w:tabs>
          <w:tab w:val="left" w:pos="335"/>
        </w:tabs>
        <w:spacing w:after="0" w:line="276" w:lineRule="auto"/>
        <w:jc w:val="center"/>
        <w:rPr>
          <w:rFonts w:ascii="Liberation Serif" w:hAnsi="Liberation Serif"/>
          <w:color w:val="auto"/>
        </w:rPr>
      </w:pPr>
      <w:r w:rsidRPr="0035726F">
        <w:rPr>
          <w:rFonts w:ascii="Liberation Serif" w:hAnsi="Liberation Serif"/>
          <w:color w:val="auto"/>
        </w:rPr>
        <w:t>Доходы и расходы</w:t>
      </w:r>
    </w:p>
    <w:p w:rsidR="00C00C5C" w:rsidRPr="0035726F" w:rsidRDefault="00C00C5C" w:rsidP="00B02690">
      <w:pPr>
        <w:pStyle w:val="26"/>
        <w:keepNext/>
        <w:keepLines/>
        <w:shd w:val="clear" w:color="auto" w:fill="auto"/>
        <w:tabs>
          <w:tab w:val="left" w:pos="335"/>
        </w:tabs>
        <w:spacing w:after="0" w:line="276" w:lineRule="auto"/>
        <w:ind w:left="720"/>
        <w:jc w:val="center"/>
        <w:rPr>
          <w:rFonts w:ascii="Liberation Serif" w:hAnsi="Liberation Serif"/>
          <w:color w:val="auto"/>
          <w:sz w:val="24"/>
          <w:szCs w:val="24"/>
        </w:rPr>
      </w:pPr>
    </w:p>
    <w:p w:rsidR="00DA6CF1" w:rsidRPr="00F81B6A" w:rsidRDefault="00DA6CF1" w:rsidP="00B964F5">
      <w:pPr>
        <w:pStyle w:val="2"/>
        <w:numPr>
          <w:ilvl w:val="0"/>
          <w:numId w:val="0"/>
        </w:numPr>
        <w:spacing w:before="0" w:after="0"/>
        <w:rPr>
          <w:rFonts w:ascii="Liberation Serif" w:hAnsi="Liberation Serif"/>
          <w:sz w:val="24"/>
          <w:szCs w:val="24"/>
        </w:rPr>
      </w:pPr>
      <w:r w:rsidRPr="00F81B6A">
        <w:rPr>
          <w:rFonts w:ascii="Liberation Serif" w:hAnsi="Liberation Serif"/>
          <w:sz w:val="24"/>
          <w:szCs w:val="24"/>
        </w:rPr>
        <w:t>9.1. Формирование раздельного учета по видам доходов (расходов) на счетах финансового результата текущего финансового года осуществляется с учетом положений учетной политики учреждения для целей налогообложения путем формирования показателей по различным аналитическим счетам бухгалтерского учета, предусмотренным Рабочим планом счетов.</w:t>
      </w:r>
    </w:p>
    <w:p w:rsidR="00DA6CF1" w:rsidRPr="00FB16CE" w:rsidRDefault="00B964F5" w:rsidP="00B964F5">
      <w:pPr>
        <w:spacing w:line="276" w:lineRule="auto"/>
        <w:jc w:val="both"/>
        <w:rPr>
          <w:rFonts w:ascii="Liberation Serif" w:hAnsi="Liberation Serif"/>
          <w:color w:val="auto"/>
        </w:rPr>
      </w:pPr>
      <w:r w:rsidRPr="00FB16CE">
        <w:rPr>
          <w:rFonts w:ascii="Liberation Serif" w:hAnsi="Liberation Serif"/>
          <w:color w:val="auto"/>
          <w:lang w:bidi="ar-SA"/>
        </w:rPr>
        <w:t xml:space="preserve">9.2. </w:t>
      </w:r>
      <w:r w:rsidR="00DA6CF1" w:rsidRPr="00FB16CE">
        <w:rPr>
          <w:rFonts w:ascii="Liberation Serif" w:hAnsi="Liberation Serif"/>
          <w:color w:val="auto"/>
        </w:rPr>
        <w:t xml:space="preserve">Начисление дохода от оказания платных услуг производится </w:t>
      </w:r>
      <w:r w:rsidR="00F81B6A" w:rsidRPr="00FB16CE">
        <w:rPr>
          <w:rFonts w:ascii="Liberation Serif" w:hAnsi="Liberation Serif"/>
          <w:color w:val="auto"/>
        </w:rPr>
        <w:t xml:space="preserve">в последний день </w:t>
      </w:r>
      <w:r w:rsidR="00DA6CF1" w:rsidRPr="00FB16CE">
        <w:rPr>
          <w:rFonts w:ascii="Liberation Serif" w:hAnsi="Liberation Serif"/>
          <w:color w:val="auto"/>
        </w:rPr>
        <w:t>на основании предоставленного табеля посещения.</w:t>
      </w:r>
    </w:p>
    <w:p w:rsidR="00B47948" w:rsidRPr="00B47948" w:rsidRDefault="00C00C5C" w:rsidP="00B964F5">
      <w:pPr>
        <w:spacing w:line="276" w:lineRule="auto"/>
        <w:jc w:val="both"/>
        <w:rPr>
          <w:rFonts w:ascii="Liberation Serif" w:hAnsi="Liberation Serif"/>
          <w:color w:val="auto"/>
        </w:rPr>
      </w:pPr>
      <w:r w:rsidRPr="0035726F">
        <w:rPr>
          <w:rFonts w:ascii="Liberation Serif" w:hAnsi="Liberation Serif"/>
          <w:color w:val="auto"/>
        </w:rPr>
        <w:t>9.3.</w:t>
      </w:r>
      <w:r w:rsidRPr="00F94D04">
        <w:rPr>
          <w:rFonts w:ascii="Liberation Serif" w:hAnsi="Liberation Serif"/>
          <w:color w:val="FF0000"/>
        </w:rPr>
        <w:t xml:space="preserve"> </w:t>
      </w:r>
      <w:r w:rsidR="00B47948" w:rsidRPr="00B47948">
        <w:rPr>
          <w:rFonts w:ascii="Liberation Serif" w:hAnsi="Liberation Serif"/>
          <w:color w:val="auto"/>
        </w:rPr>
        <w:t>Задолженность государственного внебюджетного фонда (страховщика) по возмещению расходов страхователя-учреждения на предупредительные меры начисляется по дебету счета 0 209 39 561 и кредиту счетов 0 401 10 139 в момент поступления суммы возмещения на лицевой счет.</w:t>
      </w:r>
    </w:p>
    <w:p w:rsidR="00DA6CF1" w:rsidRPr="008B226D" w:rsidRDefault="00C00C5C" w:rsidP="00B964F5">
      <w:pPr>
        <w:spacing w:line="276" w:lineRule="auto"/>
        <w:jc w:val="both"/>
        <w:rPr>
          <w:rFonts w:ascii="Liberation Serif" w:hAnsi="Liberation Serif"/>
          <w:color w:val="auto"/>
        </w:rPr>
      </w:pPr>
      <w:r w:rsidRPr="008B226D">
        <w:rPr>
          <w:rFonts w:ascii="Liberation Serif" w:hAnsi="Liberation Serif"/>
          <w:color w:val="auto"/>
        </w:rPr>
        <w:t>9.4.</w:t>
      </w:r>
      <w:r w:rsidR="00B964F5" w:rsidRPr="008B226D">
        <w:rPr>
          <w:rFonts w:ascii="Liberation Serif" w:hAnsi="Liberation Serif"/>
          <w:color w:val="auto"/>
        </w:rPr>
        <w:t xml:space="preserve"> </w:t>
      </w:r>
      <w:r w:rsidR="00DA6CF1" w:rsidRPr="008B226D">
        <w:rPr>
          <w:rFonts w:ascii="Liberation Serif" w:hAnsi="Liberation Serif"/>
          <w:color w:val="auto"/>
        </w:rPr>
        <w:t xml:space="preserve">На счете 0.401.60.000 «Резервы предстоящих расходов» формируется резерв для предстоящей оплаты отпусков, включая платежи на обязательное социальное страхование работников учреждения. </w:t>
      </w:r>
    </w:p>
    <w:p w:rsidR="00DA6CF1" w:rsidRPr="008B226D" w:rsidRDefault="00DA6CF1" w:rsidP="00B964F5">
      <w:pPr>
        <w:pStyle w:val="2"/>
        <w:numPr>
          <w:ilvl w:val="0"/>
          <w:numId w:val="0"/>
        </w:numPr>
        <w:spacing w:before="0" w:after="0"/>
        <w:rPr>
          <w:rFonts w:ascii="Liberation Serif" w:hAnsi="Liberation Serif"/>
          <w:sz w:val="24"/>
          <w:szCs w:val="24"/>
        </w:rPr>
      </w:pPr>
      <w:r w:rsidRPr="008B226D">
        <w:rPr>
          <w:rFonts w:ascii="Liberation Serif" w:hAnsi="Liberation Serif"/>
          <w:sz w:val="24"/>
          <w:szCs w:val="24"/>
        </w:rPr>
        <w:t xml:space="preserve">          Корректировка резерва на предстоящую оплату отпусков производится один раз в год не позднее 31 декабря.</w:t>
      </w:r>
    </w:p>
    <w:p w:rsidR="00DA6CF1" w:rsidRPr="00D6101E" w:rsidRDefault="00CB6B01" w:rsidP="00B964F5">
      <w:pPr>
        <w:spacing w:line="276" w:lineRule="auto"/>
        <w:jc w:val="both"/>
        <w:rPr>
          <w:rFonts w:ascii="Liberation Serif" w:hAnsi="Liberation Serif"/>
          <w:color w:val="auto"/>
        </w:rPr>
      </w:pPr>
      <w:r w:rsidRPr="00D6101E">
        <w:rPr>
          <w:rFonts w:ascii="Liberation Serif" w:hAnsi="Liberation Serif"/>
          <w:color w:val="auto"/>
          <w:lang w:bidi="ar-SA"/>
        </w:rPr>
        <w:t>9.5.</w:t>
      </w:r>
      <w:r w:rsidR="00B964F5" w:rsidRPr="00D6101E">
        <w:rPr>
          <w:rFonts w:ascii="Liberation Serif" w:hAnsi="Liberation Serif"/>
          <w:color w:val="auto"/>
          <w:lang w:bidi="ar-SA"/>
        </w:rPr>
        <w:t xml:space="preserve"> </w:t>
      </w:r>
      <w:r w:rsidR="00DA6CF1" w:rsidRPr="00D6101E">
        <w:rPr>
          <w:rFonts w:ascii="Liberation Serif" w:hAnsi="Liberation Serif"/>
          <w:color w:val="auto"/>
        </w:rPr>
        <w:t>Резервы используются только на покрытие тех расходов, в отношении которых они были созданы.</w:t>
      </w:r>
    </w:p>
    <w:p w:rsidR="00FE57B0" w:rsidRPr="00D6101E" w:rsidRDefault="00CB6B01" w:rsidP="00B964F5">
      <w:pPr>
        <w:spacing w:line="276" w:lineRule="auto"/>
        <w:jc w:val="both"/>
        <w:rPr>
          <w:rFonts w:ascii="Liberation Serif" w:hAnsi="Liberation Serif"/>
          <w:color w:val="auto"/>
        </w:rPr>
      </w:pPr>
      <w:r w:rsidRPr="00D6101E">
        <w:rPr>
          <w:rFonts w:ascii="Liberation Serif" w:hAnsi="Liberation Serif"/>
          <w:color w:val="auto"/>
        </w:rPr>
        <w:t xml:space="preserve">9.6. </w:t>
      </w:r>
      <w:r w:rsidR="00DA6CF1" w:rsidRPr="00D6101E">
        <w:rPr>
          <w:rFonts w:ascii="Liberation Serif" w:hAnsi="Liberation Serif"/>
          <w:color w:val="auto"/>
        </w:rPr>
        <w:t>Признание в учете расходов, в отношении которых сформирован резерв, осуществляется за счет сумм созданного резерва.</w:t>
      </w:r>
    </w:p>
    <w:p w:rsidR="00FE57B0" w:rsidRPr="00023CE6" w:rsidRDefault="00FE57B0" w:rsidP="00B964F5">
      <w:pPr>
        <w:spacing w:line="276" w:lineRule="auto"/>
        <w:jc w:val="both"/>
        <w:rPr>
          <w:rFonts w:ascii="Liberation Serif" w:hAnsi="Liberation Serif"/>
          <w:color w:val="auto"/>
        </w:rPr>
      </w:pPr>
      <w:r w:rsidRPr="00023CE6">
        <w:rPr>
          <w:rFonts w:ascii="Liberation Serif" w:hAnsi="Liberation Serif"/>
          <w:color w:val="auto"/>
        </w:rPr>
        <w:t xml:space="preserve">9.7. </w:t>
      </w:r>
      <w:r w:rsidR="00B964F5" w:rsidRPr="00023CE6">
        <w:rPr>
          <w:rFonts w:ascii="Liberation Serif" w:hAnsi="Liberation Serif"/>
          <w:color w:val="auto"/>
        </w:rPr>
        <w:t xml:space="preserve"> </w:t>
      </w:r>
      <w:r w:rsidRPr="00023CE6">
        <w:rPr>
          <w:rFonts w:ascii="Liberation Serif" w:hAnsi="Liberation Serif"/>
          <w:color w:val="auto"/>
        </w:rPr>
        <w:t>На счете 0 304 06 ООО "Расчеты с прочими кредиторами" отражаются операции:</w:t>
      </w:r>
    </w:p>
    <w:p w:rsidR="00FE57B0" w:rsidRPr="00023CE6" w:rsidRDefault="00FE57B0" w:rsidP="00B964F5">
      <w:pPr>
        <w:pStyle w:val="13"/>
        <w:shd w:val="clear" w:color="auto" w:fill="auto"/>
        <w:tabs>
          <w:tab w:val="left" w:pos="773"/>
        </w:tabs>
        <w:spacing w:line="276" w:lineRule="auto"/>
        <w:jc w:val="both"/>
        <w:rPr>
          <w:rFonts w:ascii="Liberation Serif" w:hAnsi="Liberation Serif"/>
          <w:color w:val="auto"/>
        </w:rPr>
      </w:pPr>
      <w:r w:rsidRPr="00023CE6">
        <w:rPr>
          <w:rFonts w:ascii="Liberation Serif" w:hAnsi="Liberation Serif"/>
          <w:color w:val="auto"/>
        </w:rPr>
        <w:t>- по переводу активов и обязательств между видами деятельности;</w:t>
      </w:r>
    </w:p>
    <w:p w:rsidR="00FE57B0" w:rsidRPr="00023CE6" w:rsidRDefault="00FE57B0" w:rsidP="00B964F5">
      <w:pPr>
        <w:pStyle w:val="13"/>
        <w:shd w:val="clear" w:color="auto" w:fill="auto"/>
        <w:tabs>
          <w:tab w:val="left" w:pos="756"/>
        </w:tabs>
        <w:spacing w:line="276" w:lineRule="auto"/>
        <w:ind w:left="360" w:firstLine="0"/>
        <w:jc w:val="both"/>
        <w:rPr>
          <w:rFonts w:ascii="Liberation Serif" w:hAnsi="Liberation Serif"/>
          <w:color w:val="auto"/>
        </w:rPr>
      </w:pPr>
      <w:r w:rsidRPr="00023CE6">
        <w:rPr>
          <w:rFonts w:ascii="Liberation Serif" w:hAnsi="Liberation Serif"/>
          <w:color w:val="auto"/>
        </w:rPr>
        <w:t xml:space="preserve">- по привлечению денежных средств на исполнение обязательства, принятого по одному виду деятельности за счет остатка средств по другому виду деятельности, с последующим возмещением - в порядке, приведенном в Письме Минфина России от 04.09.2012 </w:t>
      </w:r>
      <w:r w:rsidRPr="00023CE6">
        <w:rPr>
          <w:rFonts w:ascii="Liberation Serif" w:hAnsi="Liberation Serif"/>
          <w:color w:val="auto"/>
          <w:lang w:val="en-US" w:eastAsia="en-US" w:bidi="en-US"/>
        </w:rPr>
        <w:t>N</w:t>
      </w:r>
      <w:r w:rsidRPr="00023CE6">
        <w:rPr>
          <w:rFonts w:ascii="Liberation Serif" w:hAnsi="Liberation Serif"/>
          <w:color w:val="auto"/>
          <w:lang w:eastAsia="en-US" w:bidi="en-US"/>
        </w:rPr>
        <w:t xml:space="preserve"> </w:t>
      </w:r>
      <w:r w:rsidRPr="00023CE6">
        <w:rPr>
          <w:rFonts w:ascii="Liberation Serif" w:hAnsi="Liberation Serif"/>
          <w:color w:val="auto"/>
        </w:rPr>
        <w:t>02-06-10/3517.</w:t>
      </w:r>
    </w:p>
    <w:p w:rsidR="00FE57B0" w:rsidRPr="00D6101E" w:rsidRDefault="00036B35" w:rsidP="00B964F5">
      <w:pPr>
        <w:spacing w:line="276" w:lineRule="auto"/>
        <w:jc w:val="both"/>
        <w:rPr>
          <w:rFonts w:ascii="Liberation Serif" w:hAnsi="Liberation Serif"/>
          <w:color w:val="auto"/>
          <w:lang w:bidi="ar-SA"/>
        </w:rPr>
      </w:pPr>
      <w:r w:rsidRPr="00023CE6">
        <w:rPr>
          <w:rFonts w:ascii="Liberation Serif" w:hAnsi="Liberation Serif"/>
          <w:color w:val="auto"/>
          <w:lang w:bidi="ar-SA"/>
        </w:rPr>
        <w:t>9.8.</w:t>
      </w:r>
      <w:r w:rsidRPr="00023CE6">
        <w:rPr>
          <w:rFonts w:ascii="Liberation Serif" w:hAnsi="Liberation Serif"/>
          <w:color w:val="auto"/>
        </w:rPr>
        <w:t xml:space="preserve"> Претензии</w:t>
      </w:r>
      <w:r w:rsidRPr="00D6101E">
        <w:rPr>
          <w:rFonts w:ascii="Liberation Serif" w:hAnsi="Liberation Serif"/>
          <w:color w:val="auto"/>
        </w:rPr>
        <w:t xml:space="preserve"> (штрафы, пени, неустойки), предъявляемые в досудебном порядке отражаются в момент возникновения требований.</w:t>
      </w:r>
      <w:r w:rsidR="00B964F5" w:rsidRPr="00D6101E">
        <w:rPr>
          <w:rFonts w:ascii="Liberation Serif" w:hAnsi="Liberation Serif"/>
          <w:color w:val="auto"/>
        </w:rPr>
        <w:t xml:space="preserve"> </w:t>
      </w:r>
      <w:r w:rsidRPr="00D6101E">
        <w:rPr>
          <w:rFonts w:ascii="Liberation Serif" w:hAnsi="Liberation Serif"/>
          <w:color w:val="auto"/>
        </w:rPr>
        <w:t>Основанием для начисления такой претензии служит Бухгалтерская справка (ф. 0504833).</w:t>
      </w:r>
    </w:p>
    <w:p w:rsidR="00966E01" w:rsidRPr="00D6101E" w:rsidRDefault="00DA6CF1" w:rsidP="00036B35">
      <w:pPr>
        <w:pStyle w:val="2"/>
        <w:numPr>
          <w:ilvl w:val="0"/>
          <w:numId w:val="0"/>
        </w:numPr>
        <w:spacing w:before="0" w:after="0"/>
        <w:jc w:val="left"/>
        <w:rPr>
          <w:rFonts w:ascii="Liberation Serif" w:hAnsi="Liberation Serif"/>
          <w:szCs w:val="22"/>
        </w:rPr>
      </w:pPr>
      <w:r w:rsidRPr="00D6101E">
        <w:rPr>
          <w:rFonts w:ascii="Liberation Serif" w:hAnsi="Liberation Serif"/>
          <w:szCs w:val="22"/>
        </w:rPr>
        <w:t xml:space="preserve">     </w:t>
      </w:r>
    </w:p>
    <w:p w:rsidR="008A728A" w:rsidRPr="003B53CE" w:rsidRDefault="008A728A" w:rsidP="008E7A55">
      <w:pPr>
        <w:pStyle w:val="1"/>
        <w:numPr>
          <w:ilvl w:val="0"/>
          <w:numId w:val="0"/>
        </w:numPr>
        <w:ind w:left="360"/>
        <w:rPr>
          <w:rFonts w:ascii="Liberation Serif" w:hAnsi="Liberation Serif"/>
          <w:b w:val="0"/>
          <w:sz w:val="28"/>
        </w:rPr>
      </w:pPr>
      <w:r w:rsidRPr="003B53CE">
        <w:rPr>
          <w:rFonts w:ascii="Liberation Serif" w:hAnsi="Liberation Serif"/>
          <w:b w:val="0"/>
          <w:sz w:val="28"/>
        </w:rPr>
        <w:t>10.Учет расчетов по обязательствам</w:t>
      </w:r>
    </w:p>
    <w:p w:rsidR="008A728A" w:rsidRDefault="008A728A" w:rsidP="00882848">
      <w:pPr>
        <w:pStyle w:val="2"/>
        <w:numPr>
          <w:ilvl w:val="1"/>
          <w:numId w:val="41"/>
        </w:numPr>
        <w:spacing w:after="0"/>
        <w:ind w:left="0" w:firstLine="0"/>
        <w:rPr>
          <w:rFonts w:ascii="Liberation Serif" w:hAnsi="Liberation Serif"/>
          <w:sz w:val="24"/>
          <w:szCs w:val="24"/>
        </w:rPr>
      </w:pPr>
      <w:r w:rsidRPr="00CB5147">
        <w:rPr>
          <w:rFonts w:ascii="Liberation Serif" w:hAnsi="Liberation Serif"/>
          <w:sz w:val="24"/>
          <w:szCs w:val="24"/>
        </w:rPr>
        <w:t xml:space="preserve">Расчеты с работниками по оплате труда, пособиям и прочим выплатам осуществляется через личные банковские карты работников. </w:t>
      </w:r>
      <w:proofErr w:type="gramStart"/>
      <w:r w:rsidRPr="00CB5147">
        <w:rPr>
          <w:rFonts w:ascii="Liberation Serif" w:hAnsi="Liberation Serif"/>
          <w:sz w:val="24"/>
          <w:szCs w:val="24"/>
        </w:rPr>
        <w:t>Перечисление сумм заработной платы, пособий, прочих выплат на банковские счета работников отражается по дебету счетов 0.302.11.</w:t>
      </w:r>
      <w:r w:rsidR="007321C7" w:rsidRPr="00CB5147">
        <w:rPr>
          <w:rFonts w:ascii="Liberation Serif" w:hAnsi="Liberation Serif"/>
          <w:sz w:val="24"/>
          <w:szCs w:val="24"/>
        </w:rPr>
        <w:t>000</w:t>
      </w:r>
      <w:r w:rsidRPr="00CB5147">
        <w:rPr>
          <w:rFonts w:ascii="Liberation Serif" w:hAnsi="Liberation Serif"/>
          <w:sz w:val="24"/>
          <w:szCs w:val="24"/>
        </w:rPr>
        <w:t xml:space="preserve"> «Расчеты по заработной плате», 0.302.12.</w:t>
      </w:r>
      <w:r w:rsidR="007321C7" w:rsidRPr="00CB5147">
        <w:rPr>
          <w:rFonts w:ascii="Liberation Serif" w:hAnsi="Liberation Serif"/>
          <w:sz w:val="24"/>
          <w:szCs w:val="24"/>
        </w:rPr>
        <w:t>000</w:t>
      </w:r>
      <w:r w:rsidRPr="00CB5147">
        <w:rPr>
          <w:rFonts w:ascii="Liberation Serif" w:hAnsi="Liberation Serif"/>
          <w:sz w:val="24"/>
          <w:szCs w:val="24"/>
        </w:rPr>
        <w:t xml:space="preserve"> «Расчеты по прочим выплатам», 0.302.13.</w:t>
      </w:r>
      <w:r w:rsidR="007321C7" w:rsidRPr="00CB5147">
        <w:rPr>
          <w:rFonts w:ascii="Liberation Serif" w:hAnsi="Liberation Serif"/>
          <w:sz w:val="24"/>
          <w:szCs w:val="24"/>
        </w:rPr>
        <w:t>000</w:t>
      </w:r>
      <w:r w:rsidRPr="00CB5147">
        <w:rPr>
          <w:rFonts w:ascii="Liberation Serif" w:hAnsi="Liberation Serif"/>
          <w:sz w:val="24"/>
          <w:szCs w:val="24"/>
        </w:rPr>
        <w:t xml:space="preserve"> «Расчеты по начислениям на выплаты по оплате труда», 0.302.66.</w:t>
      </w:r>
      <w:r w:rsidR="007321C7" w:rsidRPr="00CB5147">
        <w:rPr>
          <w:rFonts w:ascii="Liberation Serif" w:hAnsi="Liberation Serif"/>
          <w:sz w:val="24"/>
          <w:szCs w:val="24"/>
        </w:rPr>
        <w:t>000</w:t>
      </w:r>
      <w:r w:rsidRPr="00CB5147">
        <w:rPr>
          <w:rFonts w:ascii="Liberation Serif" w:hAnsi="Liberation Serif"/>
          <w:sz w:val="24"/>
          <w:szCs w:val="24"/>
        </w:rPr>
        <w:t xml:space="preserve"> «Расчеты по социальным пособиям и компенсациям персоналу в денежной форме» и кредиту счета 0.201.11.</w:t>
      </w:r>
      <w:r w:rsidR="007321C7" w:rsidRPr="00CB5147">
        <w:rPr>
          <w:rFonts w:ascii="Liberation Serif" w:hAnsi="Liberation Serif"/>
          <w:sz w:val="24"/>
          <w:szCs w:val="24"/>
        </w:rPr>
        <w:t>000</w:t>
      </w:r>
      <w:r w:rsidRPr="00CB5147">
        <w:rPr>
          <w:rFonts w:ascii="Liberation Serif" w:hAnsi="Liberation Serif"/>
          <w:sz w:val="24"/>
          <w:szCs w:val="24"/>
        </w:rPr>
        <w:t xml:space="preserve"> «Денежные средства на лицевых счетах учреждения в органах казначейства».</w:t>
      </w:r>
      <w:proofErr w:type="gramEnd"/>
    </w:p>
    <w:p w:rsidR="00CB5147" w:rsidRPr="006523EA" w:rsidRDefault="00DC07D7" w:rsidP="00CC1108">
      <w:pPr>
        <w:pStyle w:val="ac"/>
        <w:numPr>
          <w:ilvl w:val="1"/>
          <w:numId w:val="41"/>
        </w:num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FF0000"/>
        </w:rPr>
        <w:lastRenderedPageBreak/>
        <w:t xml:space="preserve"> </w:t>
      </w:r>
      <w:r w:rsidR="00CB5147" w:rsidRPr="006523EA">
        <w:rPr>
          <w:rFonts w:ascii="Liberation Serif" w:hAnsi="Liberation Serif"/>
          <w:sz w:val="24"/>
          <w:szCs w:val="24"/>
        </w:rPr>
        <w:t>Расчеты  по подоходному налогу отражаются по счету 303.01.000 .</w:t>
      </w:r>
    </w:p>
    <w:p w:rsidR="00CC1108" w:rsidRPr="006523EA" w:rsidRDefault="00CC1108" w:rsidP="006523EA">
      <w:pPr>
        <w:pStyle w:val="ac"/>
        <w:numPr>
          <w:ilvl w:val="1"/>
          <w:numId w:val="41"/>
        </w:numPr>
        <w:tabs>
          <w:tab w:val="left" w:pos="567"/>
        </w:tabs>
        <w:ind w:left="0" w:firstLine="0"/>
        <w:rPr>
          <w:rFonts w:ascii="Liberation Serif" w:hAnsi="Liberation Serif"/>
          <w:sz w:val="24"/>
          <w:szCs w:val="24"/>
        </w:rPr>
      </w:pPr>
      <w:r w:rsidRPr="006523EA">
        <w:rPr>
          <w:rFonts w:ascii="Liberation Serif" w:hAnsi="Liberation Serif"/>
          <w:sz w:val="24"/>
          <w:szCs w:val="24"/>
        </w:rPr>
        <w:t>Расчеты по единому налогу производится</w:t>
      </w:r>
      <w:proofErr w:type="gramStart"/>
      <w:r w:rsidRPr="006523EA">
        <w:rPr>
          <w:rFonts w:ascii="Liberation Serif" w:hAnsi="Liberation Serif"/>
          <w:sz w:val="24"/>
          <w:szCs w:val="24"/>
        </w:rPr>
        <w:t xml:space="preserve"> :</w:t>
      </w:r>
      <w:proofErr w:type="gramEnd"/>
      <w:r w:rsidRPr="006523EA">
        <w:rPr>
          <w:rFonts w:ascii="Liberation Serif" w:hAnsi="Liberation Serif"/>
          <w:sz w:val="24"/>
          <w:szCs w:val="24"/>
        </w:rPr>
        <w:t xml:space="preserve"> оплата налога производится по счету 303.14 ,начисление по счету 303.15. Ежемесячно производится закрытие </w:t>
      </w:r>
      <w:r w:rsidR="00023CE6" w:rsidRPr="006523EA">
        <w:rPr>
          <w:rFonts w:ascii="Liberation Serif" w:hAnsi="Liberation Serif"/>
          <w:sz w:val="24"/>
          <w:szCs w:val="24"/>
        </w:rPr>
        <w:t>счета 303.14 на счет 303.15.</w:t>
      </w:r>
    </w:p>
    <w:p w:rsidR="008A728A" w:rsidRPr="00D6101E" w:rsidRDefault="00D42014" w:rsidP="002D6E8C">
      <w:pPr>
        <w:spacing w:line="276" w:lineRule="auto"/>
        <w:jc w:val="both"/>
        <w:rPr>
          <w:color w:val="auto"/>
          <w:lang w:bidi="ar-SA"/>
        </w:rPr>
      </w:pPr>
      <w:r w:rsidRPr="00BA1A49">
        <w:rPr>
          <w:rFonts w:ascii="Liberation Serif" w:hAnsi="Liberation Serif"/>
          <w:color w:val="auto"/>
          <w:lang w:bidi="ar-SA"/>
        </w:rPr>
        <w:t>10.</w:t>
      </w:r>
      <w:r w:rsidR="006523EA" w:rsidRPr="00BA1A49">
        <w:rPr>
          <w:rFonts w:ascii="Liberation Serif" w:hAnsi="Liberation Serif"/>
          <w:color w:val="auto"/>
          <w:lang w:bidi="ar-SA"/>
        </w:rPr>
        <w:t>4</w:t>
      </w:r>
      <w:r w:rsidRPr="00BA1A49">
        <w:rPr>
          <w:rFonts w:ascii="Liberation Serif" w:hAnsi="Liberation Serif"/>
          <w:color w:val="auto"/>
          <w:lang w:bidi="ar-SA"/>
        </w:rPr>
        <w:t>.</w:t>
      </w:r>
      <w:r w:rsidRPr="00F94D04">
        <w:rPr>
          <w:rFonts w:ascii="Liberation Serif" w:hAnsi="Liberation Serif"/>
          <w:color w:val="FF0000"/>
          <w:lang w:bidi="ar-SA"/>
        </w:rPr>
        <w:t xml:space="preserve"> </w:t>
      </w:r>
      <w:r w:rsidR="008A728A" w:rsidRPr="00D6101E">
        <w:rPr>
          <w:rFonts w:ascii="Liberation Serif" w:hAnsi="Liberation Serif"/>
          <w:color w:val="auto"/>
        </w:rPr>
        <w:t>Возмещение питания сотрудников в МАДОУ № 2 «Родничок» осуществляется путем удержания из заработной платы. Выписывается меню</w:t>
      </w:r>
      <w:r w:rsidR="00D6101E" w:rsidRPr="00D6101E">
        <w:rPr>
          <w:rFonts w:ascii="Liberation Serif" w:hAnsi="Liberation Serif"/>
          <w:color w:val="auto"/>
        </w:rPr>
        <w:t xml:space="preserve"> </w:t>
      </w:r>
      <w:r w:rsidR="008A728A" w:rsidRPr="00D6101E">
        <w:rPr>
          <w:rFonts w:ascii="Liberation Serif" w:hAnsi="Liberation Serif"/>
          <w:color w:val="auto"/>
        </w:rPr>
        <w:t>- требование (ф.0504202) на основании ведомости учета питания сотрудников по детскому саду (приложение № 8). Расчет питания сотрудников производится по средней стоимости за месяц:</w:t>
      </w:r>
    </w:p>
    <w:p w:rsidR="008A728A" w:rsidRPr="00D6101E" w:rsidRDefault="008A728A" w:rsidP="002D6E8C">
      <w:pPr>
        <w:pStyle w:val="13"/>
        <w:shd w:val="clear" w:color="auto" w:fill="auto"/>
        <w:spacing w:line="276" w:lineRule="auto"/>
        <w:ind w:firstLine="0"/>
        <w:jc w:val="both"/>
        <w:rPr>
          <w:rFonts w:ascii="Liberation Serif" w:hAnsi="Liberation Serif"/>
          <w:color w:val="auto"/>
        </w:rPr>
      </w:pPr>
      <w:r w:rsidRPr="00D6101E">
        <w:rPr>
          <w:rFonts w:ascii="Liberation Serif" w:hAnsi="Liberation Serif"/>
          <w:color w:val="auto"/>
        </w:rPr>
        <w:t xml:space="preserve">- на основании итоговых данных отчета по стоимости питания (выводится из программы 1 С) по категориям довольствующихся выводится стоимость одного дня питания за месяц. Стоимость одного дня питания умножается на фактическое количество дней питания одного сотрудника </w:t>
      </w:r>
      <w:proofErr w:type="gramStart"/>
      <w:r w:rsidRPr="00D6101E">
        <w:rPr>
          <w:rFonts w:ascii="Liberation Serif" w:hAnsi="Liberation Serif"/>
          <w:color w:val="auto"/>
        </w:rPr>
        <w:t xml:space="preserve">( </w:t>
      </w:r>
      <w:proofErr w:type="gramEnd"/>
      <w:r w:rsidRPr="00D6101E">
        <w:rPr>
          <w:rFonts w:ascii="Liberation Serif" w:hAnsi="Liberation Serif"/>
          <w:color w:val="auto"/>
        </w:rPr>
        <w:t>по ведомости). Сумма к оплате проставляется в ведомости в колонке «Сумма к оплате» Составляется бухгалтерская справка с суммами (ф.0504833), которые следует получить с сотрудников на питание.</w:t>
      </w:r>
    </w:p>
    <w:p w:rsidR="008A728A" w:rsidRPr="00D6101E" w:rsidRDefault="008A728A" w:rsidP="002D6E8C">
      <w:pPr>
        <w:pStyle w:val="13"/>
        <w:shd w:val="clear" w:color="auto" w:fill="auto"/>
        <w:spacing w:line="276" w:lineRule="auto"/>
        <w:ind w:firstLine="640"/>
        <w:jc w:val="both"/>
        <w:rPr>
          <w:rFonts w:ascii="Liberation Serif" w:hAnsi="Liberation Serif"/>
          <w:color w:val="auto"/>
        </w:rPr>
      </w:pPr>
      <w:r w:rsidRPr="00D6101E">
        <w:rPr>
          <w:rFonts w:ascii="Liberation Serif" w:hAnsi="Liberation Serif"/>
          <w:color w:val="auto"/>
        </w:rPr>
        <w:t>Сумма отражается в расчетном листе. Удержанная сумма за питание сотрудников, при выплате заработной платы, переводится платежным поручением на лицевой счет учреждения № 33906003310.</w:t>
      </w:r>
    </w:p>
    <w:p w:rsidR="009648E0" w:rsidRPr="00D6101E" w:rsidRDefault="008A728A" w:rsidP="00124200">
      <w:pPr>
        <w:pStyle w:val="13"/>
        <w:shd w:val="clear" w:color="auto" w:fill="auto"/>
        <w:spacing w:after="240" w:line="276" w:lineRule="auto"/>
        <w:ind w:firstLine="500"/>
        <w:jc w:val="both"/>
        <w:rPr>
          <w:rFonts w:ascii="Liberation Serif" w:hAnsi="Liberation Serif"/>
          <w:color w:val="auto"/>
        </w:rPr>
      </w:pPr>
      <w:r w:rsidRPr="00D6101E">
        <w:rPr>
          <w:rFonts w:ascii="Liberation Serif" w:hAnsi="Liberation Serif"/>
          <w:color w:val="auto"/>
        </w:rPr>
        <w:t xml:space="preserve">Авансовые платежи не предусмотрены. В декабре месяце, ввиду расчета заработной платы до окончания месяца, удержание за питание сотрудников производится по предварительным расчетам  </w:t>
      </w:r>
      <w:proofErr w:type="gramStart"/>
      <w:r w:rsidRPr="00D6101E">
        <w:rPr>
          <w:rFonts w:ascii="Liberation Serif" w:hAnsi="Liberation Serif"/>
          <w:color w:val="auto"/>
        </w:rPr>
        <w:t xml:space="preserve">( </w:t>
      </w:r>
      <w:proofErr w:type="gramEnd"/>
      <w:r w:rsidRPr="00D6101E">
        <w:rPr>
          <w:rFonts w:ascii="Liberation Serif" w:hAnsi="Liberation Serif"/>
          <w:color w:val="auto"/>
        </w:rPr>
        <w:t xml:space="preserve">по средней стоимости питания за первые три недели с учетом табеля посещаемости). Окончательный расчет по питания за декабрь производится в январе следующего года. При увольнении работника в </w:t>
      </w:r>
      <w:proofErr w:type="spellStart"/>
      <w:r w:rsidRPr="00D6101E">
        <w:rPr>
          <w:rFonts w:ascii="Liberation Serif" w:hAnsi="Liberation Serif"/>
          <w:color w:val="auto"/>
        </w:rPr>
        <w:t>межрасчетный</w:t>
      </w:r>
      <w:proofErr w:type="spellEnd"/>
      <w:r w:rsidRPr="00D6101E">
        <w:rPr>
          <w:rFonts w:ascii="Liberation Serif" w:hAnsi="Liberation Serif"/>
          <w:color w:val="auto"/>
        </w:rPr>
        <w:t xml:space="preserve"> период составляется промежут</w:t>
      </w:r>
      <w:r w:rsidR="00D42014" w:rsidRPr="00D6101E">
        <w:rPr>
          <w:rFonts w:ascii="Liberation Serif" w:hAnsi="Liberation Serif"/>
          <w:color w:val="auto"/>
        </w:rPr>
        <w:t>очный отчет по стоимости питания.</w:t>
      </w:r>
    </w:p>
    <w:p w:rsidR="002E05FD" w:rsidRPr="007F759A" w:rsidRDefault="00D5179D" w:rsidP="009648E0">
      <w:pPr>
        <w:pStyle w:val="13"/>
        <w:shd w:val="clear" w:color="auto" w:fill="auto"/>
        <w:spacing w:after="180" w:line="276" w:lineRule="auto"/>
        <w:jc w:val="center"/>
        <w:rPr>
          <w:rFonts w:ascii="Liberation Serif" w:hAnsi="Liberation Serif"/>
          <w:color w:val="auto"/>
          <w:sz w:val="28"/>
          <w:szCs w:val="28"/>
        </w:rPr>
      </w:pPr>
      <w:r w:rsidRPr="007F759A">
        <w:rPr>
          <w:rFonts w:ascii="Liberation Serif" w:hAnsi="Liberation Serif"/>
          <w:color w:val="auto"/>
          <w:sz w:val="28"/>
          <w:szCs w:val="28"/>
        </w:rPr>
        <w:t>1</w:t>
      </w:r>
      <w:r w:rsidR="00D20B49" w:rsidRPr="007F759A">
        <w:rPr>
          <w:rFonts w:ascii="Liberation Serif" w:hAnsi="Liberation Serif"/>
          <w:color w:val="auto"/>
          <w:sz w:val="28"/>
          <w:szCs w:val="28"/>
        </w:rPr>
        <w:t>1</w:t>
      </w:r>
      <w:r w:rsidRPr="007F759A">
        <w:rPr>
          <w:rFonts w:ascii="Liberation Serif" w:hAnsi="Liberation Serif"/>
          <w:color w:val="auto"/>
          <w:sz w:val="28"/>
          <w:szCs w:val="28"/>
        </w:rPr>
        <w:t>.</w:t>
      </w:r>
      <w:r w:rsidR="002E05FD" w:rsidRPr="007F759A">
        <w:rPr>
          <w:rFonts w:ascii="Liberation Serif" w:hAnsi="Liberation Serif"/>
          <w:color w:val="auto"/>
          <w:sz w:val="28"/>
          <w:szCs w:val="28"/>
        </w:rPr>
        <w:t>Санкционирование расходов</w:t>
      </w:r>
    </w:p>
    <w:p w:rsidR="00D5179D" w:rsidRPr="007F759A" w:rsidRDefault="00D5179D" w:rsidP="009648E0">
      <w:pPr>
        <w:pStyle w:val="2"/>
        <w:numPr>
          <w:ilvl w:val="0"/>
          <w:numId w:val="0"/>
        </w:numPr>
        <w:spacing w:before="0" w:after="0"/>
        <w:jc w:val="left"/>
        <w:rPr>
          <w:rFonts w:ascii="Liberation Serif" w:hAnsi="Liberation Serif"/>
          <w:sz w:val="24"/>
          <w:szCs w:val="24"/>
        </w:rPr>
      </w:pPr>
      <w:r w:rsidRPr="007F759A">
        <w:rPr>
          <w:rFonts w:ascii="Liberation Serif" w:hAnsi="Liberation Serif"/>
          <w:sz w:val="24"/>
          <w:szCs w:val="24"/>
        </w:rPr>
        <w:t>1</w:t>
      </w:r>
      <w:r w:rsidR="00D20B49" w:rsidRPr="007F759A">
        <w:rPr>
          <w:rFonts w:ascii="Liberation Serif" w:hAnsi="Liberation Serif"/>
          <w:sz w:val="24"/>
          <w:szCs w:val="24"/>
        </w:rPr>
        <w:t>1</w:t>
      </w:r>
      <w:r w:rsidRPr="007F759A">
        <w:rPr>
          <w:rFonts w:ascii="Liberation Serif" w:hAnsi="Liberation Serif"/>
          <w:sz w:val="24"/>
          <w:szCs w:val="24"/>
        </w:rPr>
        <w:t>.1. Учет принимаемых обязательств осуществляется на основании:</w:t>
      </w:r>
    </w:p>
    <w:p w:rsidR="00D5179D" w:rsidRPr="007F759A" w:rsidRDefault="00D5179D" w:rsidP="009648E0">
      <w:pPr>
        <w:pStyle w:val="2"/>
        <w:numPr>
          <w:ilvl w:val="0"/>
          <w:numId w:val="0"/>
        </w:numPr>
        <w:spacing w:before="0" w:after="0"/>
        <w:jc w:val="left"/>
        <w:rPr>
          <w:rFonts w:ascii="Liberation Serif" w:hAnsi="Liberation Serif"/>
          <w:sz w:val="24"/>
          <w:szCs w:val="24"/>
        </w:rPr>
      </w:pPr>
      <w:r w:rsidRPr="007F759A">
        <w:rPr>
          <w:rFonts w:ascii="Liberation Serif" w:hAnsi="Liberation Serif"/>
          <w:sz w:val="24"/>
          <w:szCs w:val="24"/>
        </w:rPr>
        <w:t>- извещения о проведении конкурса, аукциона, торгов, запроса котировок;</w:t>
      </w:r>
    </w:p>
    <w:p w:rsidR="00D5179D" w:rsidRPr="007F759A" w:rsidRDefault="00D5179D" w:rsidP="009648E0">
      <w:pPr>
        <w:pStyle w:val="2"/>
        <w:numPr>
          <w:ilvl w:val="0"/>
          <w:numId w:val="0"/>
        </w:numPr>
        <w:spacing w:before="0" w:after="0"/>
        <w:jc w:val="left"/>
        <w:rPr>
          <w:rFonts w:ascii="Liberation Serif" w:hAnsi="Liberation Serif"/>
          <w:sz w:val="24"/>
          <w:szCs w:val="24"/>
        </w:rPr>
      </w:pPr>
      <w:r w:rsidRPr="007F759A">
        <w:rPr>
          <w:rFonts w:ascii="Liberation Serif" w:hAnsi="Liberation Serif"/>
          <w:b/>
          <w:sz w:val="24"/>
          <w:szCs w:val="24"/>
        </w:rPr>
        <w:t xml:space="preserve">- </w:t>
      </w:r>
      <w:r w:rsidRPr="007F759A">
        <w:rPr>
          <w:rFonts w:ascii="Liberation Serif" w:hAnsi="Liberation Serif"/>
          <w:sz w:val="24"/>
          <w:szCs w:val="24"/>
        </w:rPr>
        <w:t>приглашения принять участие в определении поставщика (подрядчика, исполнителя);</w:t>
      </w:r>
    </w:p>
    <w:p w:rsidR="00D5179D" w:rsidRPr="007F759A" w:rsidRDefault="00D5179D" w:rsidP="009648E0">
      <w:pPr>
        <w:pStyle w:val="2"/>
        <w:numPr>
          <w:ilvl w:val="0"/>
          <w:numId w:val="0"/>
        </w:numPr>
        <w:spacing w:before="0" w:after="0"/>
        <w:jc w:val="left"/>
        <w:rPr>
          <w:rFonts w:ascii="Liberation Serif" w:hAnsi="Liberation Serif"/>
          <w:sz w:val="24"/>
          <w:szCs w:val="24"/>
        </w:rPr>
      </w:pPr>
      <w:r w:rsidRPr="007F759A">
        <w:rPr>
          <w:rFonts w:ascii="Liberation Serif" w:hAnsi="Liberation Serif"/>
          <w:sz w:val="24"/>
          <w:szCs w:val="24"/>
        </w:rPr>
        <w:t>- контракта на поставку товаров, выполнение работ, оказание услуг;</w:t>
      </w:r>
    </w:p>
    <w:p w:rsidR="00D5179D" w:rsidRPr="007F759A" w:rsidRDefault="00D5179D" w:rsidP="009648E0">
      <w:pPr>
        <w:pStyle w:val="2"/>
        <w:numPr>
          <w:ilvl w:val="0"/>
          <w:numId w:val="0"/>
        </w:numPr>
        <w:spacing w:before="0" w:after="0"/>
        <w:jc w:val="left"/>
        <w:rPr>
          <w:rFonts w:ascii="Liberation Serif" w:hAnsi="Liberation Serif"/>
          <w:sz w:val="24"/>
          <w:szCs w:val="24"/>
        </w:rPr>
      </w:pPr>
      <w:r w:rsidRPr="007F759A">
        <w:rPr>
          <w:rFonts w:ascii="Liberation Serif" w:hAnsi="Liberation Serif"/>
          <w:sz w:val="24"/>
          <w:szCs w:val="24"/>
        </w:rPr>
        <w:t>- договора на поставку товаров, выполнение работ, оказание услуг;</w:t>
      </w:r>
    </w:p>
    <w:p w:rsidR="00D5179D" w:rsidRPr="007F759A" w:rsidRDefault="00D5179D" w:rsidP="009648E0">
      <w:pPr>
        <w:pStyle w:val="2"/>
        <w:numPr>
          <w:ilvl w:val="0"/>
          <w:numId w:val="0"/>
        </w:numPr>
        <w:spacing w:before="0" w:after="0"/>
        <w:jc w:val="left"/>
        <w:rPr>
          <w:rFonts w:ascii="Liberation Serif" w:hAnsi="Liberation Serif"/>
          <w:sz w:val="24"/>
          <w:szCs w:val="24"/>
        </w:rPr>
      </w:pPr>
      <w:r w:rsidRPr="007F759A">
        <w:rPr>
          <w:rFonts w:ascii="Liberation Serif" w:hAnsi="Liberation Serif"/>
          <w:sz w:val="24"/>
          <w:szCs w:val="24"/>
        </w:rPr>
        <w:t>- протокола конкурсной комиссии;</w:t>
      </w:r>
    </w:p>
    <w:p w:rsidR="00D5179D" w:rsidRPr="007F759A" w:rsidRDefault="00D5179D" w:rsidP="009648E0">
      <w:pPr>
        <w:pStyle w:val="2"/>
        <w:numPr>
          <w:ilvl w:val="0"/>
          <w:numId w:val="0"/>
        </w:numPr>
        <w:spacing w:before="0" w:after="0"/>
        <w:jc w:val="left"/>
        <w:rPr>
          <w:rFonts w:ascii="Liberation Serif" w:hAnsi="Liberation Serif"/>
          <w:sz w:val="24"/>
          <w:szCs w:val="24"/>
        </w:rPr>
      </w:pPr>
      <w:r w:rsidRPr="007F759A">
        <w:rPr>
          <w:rFonts w:ascii="Liberation Serif" w:hAnsi="Liberation Serif"/>
          <w:sz w:val="24"/>
          <w:szCs w:val="24"/>
        </w:rPr>
        <w:t>- бухгалтерской справки (</w:t>
      </w:r>
      <w:hyperlink r:id="rId31" w:history="1">
        <w:r w:rsidRPr="007F759A">
          <w:rPr>
            <w:rStyle w:val="ad"/>
            <w:rFonts w:ascii="Liberation Serif" w:hAnsi="Liberation Serif"/>
            <w:color w:val="auto"/>
            <w:sz w:val="24"/>
            <w:szCs w:val="24"/>
            <w:u w:val="none"/>
          </w:rPr>
          <w:t>ф. 0504833</w:t>
        </w:r>
      </w:hyperlink>
      <w:r w:rsidRPr="007F759A">
        <w:rPr>
          <w:rFonts w:ascii="Liberation Serif" w:hAnsi="Liberation Serif"/>
          <w:sz w:val="24"/>
          <w:szCs w:val="24"/>
        </w:rPr>
        <w:t>);</w:t>
      </w:r>
    </w:p>
    <w:p w:rsidR="00D5179D" w:rsidRPr="007F759A" w:rsidRDefault="00D5179D" w:rsidP="009648E0">
      <w:pPr>
        <w:pStyle w:val="2"/>
        <w:numPr>
          <w:ilvl w:val="0"/>
          <w:numId w:val="0"/>
        </w:numPr>
        <w:spacing w:before="0" w:after="0"/>
        <w:jc w:val="left"/>
        <w:rPr>
          <w:rFonts w:ascii="Liberation Serif" w:hAnsi="Liberation Serif"/>
          <w:sz w:val="24"/>
          <w:szCs w:val="24"/>
        </w:rPr>
      </w:pPr>
      <w:r w:rsidRPr="007F759A">
        <w:rPr>
          <w:rFonts w:ascii="Liberation Serif" w:hAnsi="Liberation Serif"/>
          <w:sz w:val="24"/>
          <w:szCs w:val="24"/>
        </w:rPr>
        <w:t>- исполнительного документа (исполнительный лист, судебный приказ);</w:t>
      </w:r>
    </w:p>
    <w:p w:rsidR="00D5179D" w:rsidRPr="007F759A" w:rsidRDefault="00D5179D" w:rsidP="009648E0">
      <w:pPr>
        <w:pStyle w:val="2"/>
        <w:numPr>
          <w:ilvl w:val="0"/>
          <w:numId w:val="0"/>
        </w:numPr>
        <w:spacing w:before="0" w:after="0"/>
        <w:jc w:val="left"/>
        <w:rPr>
          <w:rFonts w:ascii="Liberation Serif" w:hAnsi="Liberation Serif"/>
          <w:sz w:val="24"/>
          <w:szCs w:val="24"/>
        </w:rPr>
      </w:pPr>
      <w:r w:rsidRPr="007F759A">
        <w:rPr>
          <w:rFonts w:ascii="Liberation Serif" w:hAnsi="Liberation Serif"/>
          <w:sz w:val="24"/>
          <w:szCs w:val="24"/>
        </w:rPr>
        <w:t>- распорядительного документа об утверждении штатного расписания с расчетом годового фонда оплаты труда;</w:t>
      </w:r>
    </w:p>
    <w:p w:rsidR="00D5179D" w:rsidRPr="007F759A" w:rsidRDefault="00D5179D" w:rsidP="009648E0">
      <w:pPr>
        <w:pStyle w:val="2"/>
        <w:numPr>
          <w:ilvl w:val="0"/>
          <w:numId w:val="0"/>
        </w:numPr>
        <w:spacing w:before="0" w:after="0"/>
        <w:jc w:val="left"/>
        <w:rPr>
          <w:rFonts w:ascii="Liberation Serif" w:hAnsi="Liberation Serif"/>
          <w:sz w:val="24"/>
          <w:szCs w:val="24"/>
        </w:rPr>
      </w:pPr>
      <w:r w:rsidRPr="007F759A">
        <w:rPr>
          <w:rFonts w:ascii="Liberation Serif" w:hAnsi="Liberation Serif"/>
          <w:sz w:val="24"/>
          <w:szCs w:val="24"/>
        </w:rPr>
        <w:t>- договора (контракта) на поставку товаров, выполнение работ, оказание услуг;</w:t>
      </w:r>
    </w:p>
    <w:p w:rsidR="00D5179D" w:rsidRPr="007F759A" w:rsidRDefault="00D5179D" w:rsidP="009648E0">
      <w:pPr>
        <w:pStyle w:val="2"/>
        <w:numPr>
          <w:ilvl w:val="0"/>
          <w:numId w:val="0"/>
        </w:numPr>
        <w:spacing w:before="0" w:after="0"/>
        <w:jc w:val="left"/>
        <w:rPr>
          <w:rFonts w:ascii="Liberation Serif" w:hAnsi="Liberation Serif"/>
          <w:sz w:val="24"/>
          <w:szCs w:val="24"/>
        </w:rPr>
      </w:pPr>
      <w:r w:rsidRPr="007F759A">
        <w:rPr>
          <w:rFonts w:ascii="Liberation Serif" w:hAnsi="Liberation Serif"/>
          <w:sz w:val="24"/>
          <w:szCs w:val="24"/>
        </w:rPr>
        <w:t>- при отсутствии договора - акта выполненных работ (оказанных услуг), счета;</w:t>
      </w:r>
    </w:p>
    <w:p w:rsidR="00D5179D" w:rsidRPr="007F759A" w:rsidRDefault="00D5179D" w:rsidP="009648E0">
      <w:pPr>
        <w:pStyle w:val="2"/>
        <w:numPr>
          <w:ilvl w:val="0"/>
          <w:numId w:val="0"/>
        </w:numPr>
        <w:spacing w:before="0" w:after="0"/>
        <w:jc w:val="left"/>
        <w:rPr>
          <w:rFonts w:ascii="Liberation Serif" w:hAnsi="Liberation Serif"/>
          <w:sz w:val="24"/>
          <w:szCs w:val="24"/>
        </w:rPr>
      </w:pPr>
      <w:r w:rsidRPr="007F759A">
        <w:rPr>
          <w:rFonts w:ascii="Liberation Serif" w:hAnsi="Liberation Serif"/>
          <w:sz w:val="24"/>
          <w:szCs w:val="24"/>
        </w:rPr>
        <w:t>- исполнительного листа, судебного приказа;</w:t>
      </w:r>
    </w:p>
    <w:p w:rsidR="00D5179D" w:rsidRPr="007F759A" w:rsidRDefault="00D5179D" w:rsidP="009648E0">
      <w:pPr>
        <w:pStyle w:val="2"/>
        <w:numPr>
          <w:ilvl w:val="0"/>
          <w:numId w:val="0"/>
        </w:numPr>
        <w:spacing w:before="0" w:after="0"/>
        <w:jc w:val="left"/>
        <w:rPr>
          <w:rFonts w:ascii="Liberation Serif" w:hAnsi="Liberation Serif"/>
          <w:sz w:val="24"/>
          <w:szCs w:val="24"/>
        </w:rPr>
      </w:pPr>
      <w:r w:rsidRPr="007F759A">
        <w:rPr>
          <w:rFonts w:ascii="Liberation Serif" w:hAnsi="Liberation Serif"/>
          <w:sz w:val="24"/>
          <w:szCs w:val="24"/>
        </w:rPr>
        <w:t>- налоговой декларации, налогового расчета (расчета авансовых платежей), расчета по страховым взносам;</w:t>
      </w:r>
    </w:p>
    <w:p w:rsidR="00D5179D" w:rsidRPr="007F759A" w:rsidRDefault="00D5179D" w:rsidP="009648E0">
      <w:pPr>
        <w:pStyle w:val="2"/>
        <w:numPr>
          <w:ilvl w:val="0"/>
          <w:numId w:val="0"/>
        </w:numPr>
        <w:spacing w:before="0" w:after="0"/>
        <w:jc w:val="left"/>
        <w:rPr>
          <w:rFonts w:ascii="Liberation Serif" w:hAnsi="Liberation Serif"/>
          <w:b/>
          <w:sz w:val="24"/>
          <w:szCs w:val="24"/>
        </w:rPr>
      </w:pPr>
      <w:r w:rsidRPr="007F759A">
        <w:rPr>
          <w:rFonts w:ascii="Liberation Serif" w:hAnsi="Liberation Serif"/>
          <w:sz w:val="24"/>
          <w:szCs w:val="24"/>
        </w:rPr>
        <w:t>- решения налогового органа о взыскании налога, сбора, пеней и штрафов, вступившего в силу решения налогового органа о привлечении к ответственности или об отказе в привлечении к ответственности</w:t>
      </w:r>
      <w:r w:rsidRPr="007F759A">
        <w:rPr>
          <w:rFonts w:ascii="Liberation Serif" w:hAnsi="Liberation Serif"/>
          <w:b/>
          <w:sz w:val="24"/>
          <w:szCs w:val="24"/>
        </w:rPr>
        <w:t>;</w:t>
      </w:r>
    </w:p>
    <w:p w:rsidR="00D5179D" w:rsidRPr="007F759A" w:rsidRDefault="00D5179D" w:rsidP="009648E0">
      <w:pPr>
        <w:pStyle w:val="2"/>
        <w:numPr>
          <w:ilvl w:val="0"/>
          <w:numId w:val="0"/>
        </w:numPr>
        <w:spacing w:before="0" w:after="0"/>
        <w:jc w:val="left"/>
        <w:rPr>
          <w:rFonts w:ascii="Liberation Serif" w:hAnsi="Liberation Serif"/>
          <w:sz w:val="24"/>
          <w:szCs w:val="24"/>
        </w:rPr>
      </w:pPr>
      <w:r w:rsidRPr="007F759A">
        <w:rPr>
          <w:rFonts w:ascii="Liberation Serif" w:hAnsi="Liberation Serif"/>
          <w:b/>
          <w:sz w:val="24"/>
          <w:szCs w:val="24"/>
        </w:rPr>
        <w:t xml:space="preserve">- </w:t>
      </w:r>
      <w:r w:rsidRPr="007F759A">
        <w:rPr>
          <w:rFonts w:ascii="Liberation Serif" w:hAnsi="Liberation Serif"/>
          <w:sz w:val="24"/>
          <w:szCs w:val="24"/>
        </w:rPr>
        <w:t>согласованного руководителем заявления о выдаче под отчет денежных средств или авансового отчета.</w:t>
      </w:r>
      <w:bookmarkStart w:id="22" w:name="_ref_508472"/>
    </w:p>
    <w:p w:rsidR="00D5179D" w:rsidRPr="007F759A" w:rsidRDefault="00D5179D" w:rsidP="009648E0">
      <w:pPr>
        <w:pStyle w:val="2"/>
        <w:numPr>
          <w:ilvl w:val="0"/>
          <w:numId w:val="0"/>
        </w:numPr>
        <w:spacing w:before="0" w:after="0"/>
        <w:jc w:val="left"/>
        <w:rPr>
          <w:rFonts w:ascii="Liberation Serif" w:hAnsi="Liberation Serif"/>
          <w:sz w:val="24"/>
          <w:szCs w:val="24"/>
        </w:rPr>
      </w:pPr>
      <w:r w:rsidRPr="007F759A">
        <w:rPr>
          <w:rFonts w:ascii="Liberation Serif" w:hAnsi="Liberation Serif"/>
          <w:sz w:val="24"/>
          <w:szCs w:val="24"/>
        </w:rPr>
        <w:t xml:space="preserve"> 1</w:t>
      </w:r>
      <w:r w:rsidR="00D20B49" w:rsidRPr="007F759A">
        <w:rPr>
          <w:rFonts w:ascii="Liberation Serif" w:hAnsi="Liberation Serif"/>
          <w:sz w:val="24"/>
          <w:szCs w:val="24"/>
        </w:rPr>
        <w:t>1</w:t>
      </w:r>
      <w:r w:rsidRPr="007F759A">
        <w:rPr>
          <w:rFonts w:ascii="Liberation Serif" w:hAnsi="Liberation Serif"/>
          <w:sz w:val="24"/>
          <w:szCs w:val="24"/>
        </w:rPr>
        <w:t>.2.Учет денежных обязательств осуществляется на основании:</w:t>
      </w:r>
      <w:bookmarkEnd w:id="22"/>
    </w:p>
    <w:p w:rsidR="00D5179D" w:rsidRPr="007F759A" w:rsidRDefault="00D5179D" w:rsidP="009648E0">
      <w:pPr>
        <w:pStyle w:val="2"/>
        <w:numPr>
          <w:ilvl w:val="0"/>
          <w:numId w:val="0"/>
        </w:numPr>
        <w:spacing w:before="0" w:after="0"/>
        <w:jc w:val="left"/>
        <w:rPr>
          <w:rFonts w:ascii="Liberation Serif" w:hAnsi="Liberation Serif"/>
          <w:sz w:val="24"/>
          <w:szCs w:val="24"/>
        </w:rPr>
      </w:pPr>
      <w:r w:rsidRPr="007F759A">
        <w:rPr>
          <w:rFonts w:ascii="Liberation Serif" w:hAnsi="Liberation Serif"/>
          <w:sz w:val="24"/>
          <w:szCs w:val="24"/>
        </w:rPr>
        <w:t>- расчетно-платежной ведомости</w:t>
      </w:r>
      <w:r w:rsidRPr="007F759A">
        <w:rPr>
          <w:rFonts w:ascii="Liberation Serif" w:hAnsi="Liberation Serif"/>
          <w:sz w:val="24"/>
          <w:szCs w:val="24"/>
          <w:u w:val="single"/>
        </w:rPr>
        <w:t>;</w:t>
      </w:r>
    </w:p>
    <w:p w:rsidR="00D5179D" w:rsidRPr="007F759A" w:rsidRDefault="00D5179D" w:rsidP="009648E0">
      <w:pPr>
        <w:pStyle w:val="2"/>
        <w:numPr>
          <w:ilvl w:val="0"/>
          <w:numId w:val="0"/>
        </w:numPr>
        <w:spacing w:before="0" w:after="0"/>
        <w:jc w:val="left"/>
        <w:rPr>
          <w:rFonts w:ascii="Liberation Serif" w:hAnsi="Liberation Serif"/>
          <w:sz w:val="24"/>
          <w:szCs w:val="24"/>
        </w:rPr>
      </w:pPr>
      <w:r w:rsidRPr="007F759A">
        <w:rPr>
          <w:rFonts w:ascii="Liberation Serif" w:hAnsi="Liberation Serif"/>
          <w:sz w:val="24"/>
          <w:szCs w:val="24"/>
        </w:rPr>
        <w:t>- расчетной ведомости;</w:t>
      </w:r>
    </w:p>
    <w:p w:rsidR="00D5179D" w:rsidRPr="007F759A" w:rsidRDefault="00D5179D" w:rsidP="009648E0">
      <w:pPr>
        <w:pStyle w:val="2"/>
        <w:numPr>
          <w:ilvl w:val="0"/>
          <w:numId w:val="0"/>
        </w:numPr>
        <w:spacing w:before="0" w:after="0"/>
        <w:jc w:val="left"/>
        <w:rPr>
          <w:rFonts w:ascii="Liberation Serif" w:hAnsi="Liberation Serif"/>
          <w:sz w:val="24"/>
          <w:szCs w:val="24"/>
        </w:rPr>
      </w:pPr>
      <w:r w:rsidRPr="007F759A">
        <w:rPr>
          <w:rFonts w:ascii="Liberation Serif" w:hAnsi="Liberation Serif"/>
          <w:sz w:val="24"/>
          <w:szCs w:val="24"/>
        </w:rPr>
        <w:lastRenderedPageBreak/>
        <w:t>- записки-расчета об исчислении среднего заработка при предоставлении отпуска, увольнении и других случаях;</w:t>
      </w:r>
    </w:p>
    <w:p w:rsidR="00D5179D" w:rsidRPr="007F759A" w:rsidRDefault="00D5179D" w:rsidP="009648E0">
      <w:pPr>
        <w:pStyle w:val="2"/>
        <w:numPr>
          <w:ilvl w:val="0"/>
          <w:numId w:val="0"/>
        </w:numPr>
        <w:spacing w:before="0" w:after="0"/>
        <w:jc w:val="left"/>
        <w:rPr>
          <w:rFonts w:ascii="Liberation Serif" w:hAnsi="Liberation Serif"/>
          <w:sz w:val="24"/>
          <w:szCs w:val="24"/>
        </w:rPr>
      </w:pPr>
      <w:r w:rsidRPr="007F759A">
        <w:rPr>
          <w:rFonts w:ascii="Liberation Serif" w:hAnsi="Liberation Serif"/>
          <w:sz w:val="24"/>
          <w:szCs w:val="24"/>
        </w:rPr>
        <w:t>- бухгалтерской справки;</w:t>
      </w:r>
    </w:p>
    <w:p w:rsidR="00D5179D" w:rsidRPr="007F759A" w:rsidRDefault="00D5179D" w:rsidP="009648E0">
      <w:pPr>
        <w:pStyle w:val="2"/>
        <w:numPr>
          <w:ilvl w:val="0"/>
          <w:numId w:val="0"/>
        </w:numPr>
        <w:spacing w:before="0" w:after="0"/>
        <w:jc w:val="left"/>
        <w:rPr>
          <w:rFonts w:ascii="Liberation Serif" w:hAnsi="Liberation Serif"/>
          <w:sz w:val="24"/>
          <w:szCs w:val="24"/>
        </w:rPr>
      </w:pPr>
      <w:r w:rsidRPr="007F759A">
        <w:rPr>
          <w:rFonts w:ascii="Liberation Serif" w:hAnsi="Liberation Serif"/>
          <w:sz w:val="24"/>
          <w:szCs w:val="24"/>
        </w:rPr>
        <w:t>- акта выполненных работ;</w:t>
      </w:r>
    </w:p>
    <w:p w:rsidR="00D5179D" w:rsidRPr="007F759A" w:rsidRDefault="00D5179D" w:rsidP="009648E0">
      <w:pPr>
        <w:pStyle w:val="2"/>
        <w:numPr>
          <w:ilvl w:val="0"/>
          <w:numId w:val="0"/>
        </w:numPr>
        <w:spacing w:before="0" w:after="0"/>
        <w:jc w:val="left"/>
        <w:rPr>
          <w:rFonts w:ascii="Liberation Serif" w:hAnsi="Liberation Serif"/>
          <w:sz w:val="24"/>
          <w:szCs w:val="24"/>
        </w:rPr>
      </w:pPr>
      <w:r w:rsidRPr="007F759A">
        <w:rPr>
          <w:rFonts w:ascii="Liberation Serif" w:hAnsi="Liberation Serif"/>
          <w:sz w:val="24"/>
          <w:szCs w:val="24"/>
        </w:rPr>
        <w:t>- акта об оказании услуг;</w:t>
      </w:r>
    </w:p>
    <w:p w:rsidR="00D5179D" w:rsidRPr="007F759A" w:rsidRDefault="00D5179D" w:rsidP="009648E0">
      <w:pPr>
        <w:pStyle w:val="2"/>
        <w:numPr>
          <w:ilvl w:val="0"/>
          <w:numId w:val="0"/>
        </w:numPr>
        <w:spacing w:before="0" w:after="0"/>
        <w:jc w:val="left"/>
        <w:rPr>
          <w:rFonts w:ascii="Liberation Serif" w:hAnsi="Liberation Serif"/>
          <w:sz w:val="24"/>
          <w:szCs w:val="24"/>
        </w:rPr>
      </w:pPr>
      <w:r w:rsidRPr="007F759A">
        <w:rPr>
          <w:rFonts w:ascii="Liberation Serif" w:hAnsi="Liberation Serif"/>
          <w:sz w:val="24"/>
          <w:szCs w:val="24"/>
        </w:rPr>
        <w:t>- акта приема-передачи;</w:t>
      </w:r>
    </w:p>
    <w:p w:rsidR="00D5179D" w:rsidRPr="007F759A" w:rsidRDefault="00D5179D" w:rsidP="009648E0">
      <w:pPr>
        <w:pStyle w:val="2"/>
        <w:numPr>
          <w:ilvl w:val="0"/>
          <w:numId w:val="0"/>
        </w:numPr>
        <w:spacing w:before="0" w:after="0"/>
        <w:jc w:val="left"/>
        <w:rPr>
          <w:rFonts w:ascii="Liberation Serif" w:hAnsi="Liberation Serif"/>
          <w:sz w:val="24"/>
          <w:szCs w:val="24"/>
        </w:rPr>
      </w:pPr>
      <w:r w:rsidRPr="007F759A">
        <w:rPr>
          <w:rFonts w:ascii="Liberation Serif" w:hAnsi="Liberation Serif"/>
          <w:sz w:val="24"/>
          <w:szCs w:val="24"/>
        </w:rPr>
        <w:t>- договора в случае осуществления авансовых платежей в соответствии с его условиями;</w:t>
      </w:r>
    </w:p>
    <w:p w:rsidR="00D5179D" w:rsidRPr="007F759A" w:rsidRDefault="00D5179D" w:rsidP="009648E0">
      <w:pPr>
        <w:pStyle w:val="2"/>
        <w:numPr>
          <w:ilvl w:val="0"/>
          <w:numId w:val="0"/>
        </w:numPr>
        <w:spacing w:before="0" w:after="0"/>
        <w:jc w:val="left"/>
        <w:rPr>
          <w:rFonts w:ascii="Liberation Serif" w:hAnsi="Liberation Serif"/>
          <w:sz w:val="24"/>
          <w:szCs w:val="24"/>
        </w:rPr>
      </w:pPr>
      <w:r w:rsidRPr="007F759A">
        <w:rPr>
          <w:rFonts w:ascii="Liberation Serif" w:hAnsi="Liberation Serif"/>
          <w:sz w:val="24"/>
          <w:szCs w:val="24"/>
        </w:rPr>
        <w:t>- авансового отчета;</w:t>
      </w:r>
    </w:p>
    <w:p w:rsidR="00D5179D" w:rsidRPr="007F759A" w:rsidRDefault="00D5179D" w:rsidP="009648E0">
      <w:pPr>
        <w:pStyle w:val="2"/>
        <w:numPr>
          <w:ilvl w:val="0"/>
          <w:numId w:val="0"/>
        </w:numPr>
        <w:spacing w:before="0" w:after="0"/>
        <w:jc w:val="left"/>
        <w:rPr>
          <w:rFonts w:ascii="Liberation Serif" w:hAnsi="Liberation Serif"/>
          <w:sz w:val="24"/>
          <w:szCs w:val="24"/>
        </w:rPr>
      </w:pPr>
      <w:r w:rsidRPr="007F759A">
        <w:rPr>
          <w:rFonts w:ascii="Liberation Serif" w:hAnsi="Liberation Serif"/>
          <w:sz w:val="24"/>
          <w:szCs w:val="24"/>
        </w:rPr>
        <w:t>- справки-расчета;</w:t>
      </w:r>
    </w:p>
    <w:p w:rsidR="00D5179D" w:rsidRPr="007F759A" w:rsidRDefault="00D5179D" w:rsidP="009648E0">
      <w:pPr>
        <w:pStyle w:val="2"/>
        <w:numPr>
          <w:ilvl w:val="0"/>
          <w:numId w:val="0"/>
        </w:numPr>
        <w:spacing w:before="0" w:after="0"/>
        <w:jc w:val="left"/>
        <w:rPr>
          <w:rFonts w:ascii="Liberation Serif" w:hAnsi="Liberation Serif"/>
          <w:sz w:val="24"/>
          <w:szCs w:val="24"/>
        </w:rPr>
      </w:pPr>
      <w:r w:rsidRPr="007F759A">
        <w:rPr>
          <w:rFonts w:ascii="Liberation Serif" w:hAnsi="Liberation Serif"/>
          <w:sz w:val="24"/>
          <w:szCs w:val="24"/>
        </w:rPr>
        <w:t>- счета;</w:t>
      </w:r>
    </w:p>
    <w:p w:rsidR="00D5179D" w:rsidRPr="007F759A" w:rsidRDefault="00D5179D" w:rsidP="009648E0">
      <w:pPr>
        <w:pStyle w:val="2"/>
        <w:numPr>
          <w:ilvl w:val="0"/>
          <w:numId w:val="0"/>
        </w:numPr>
        <w:spacing w:before="0" w:after="0"/>
        <w:jc w:val="left"/>
        <w:rPr>
          <w:rFonts w:ascii="Liberation Serif" w:hAnsi="Liberation Serif"/>
          <w:sz w:val="24"/>
          <w:szCs w:val="24"/>
        </w:rPr>
      </w:pPr>
      <w:r w:rsidRPr="007F759A">
        <w:rPr>
          <w:rFonts w:ascii="Liberation Serif" w:hAnsi="Liberation Serif"/>
          <w:sz w:val="24"/>
          <w:szCs w:val="24"/>
        </w:rPr>
        <w:t>- счета-фактуры;</w:t>
      </w:r>
    </w:p>
    <w:p w:rsidR="00D5179D" w:rsidRPr="007F759A" w:rsidRDefault="00D5179D" w:rsidP="009648E0">
      <w:pPr>
        <w:pStyle w:val="2"/>
        <w:numPr>
          <w:ilvl w:val="0"/>
          <w:numId w:val="0"/>
        </w:numPr>
        <w:spacing w:before="0" w:after="0"/>
        <w:jc w:val="left"/>
        <w:rPr>
          <w:rFonts w:ascii="Liberation Serif" w:hAnsi="Liberation Serif"/>
          <w:sz w:val="24"/>
          <w:szCs w:val="24"/>
        </w:rPr>
      </w:pPr>
      <w:r w:rsidRPr="007F759A">
        <w:rPr>
          <w:rFonts w:ascii="Liberation Serif" w:hAnsi="Liberation Serif"/>
          <w:sz w:val="24"/>
          <w:szCs w:val="24"/>
        </w:rPr>
        <w:t>- товарной накладной</w:t>
      </w:r>
      <w:bookmarkStart w:id="23" w:name="_GoBack"/>
      <w:bookmarkEnd w:id="23"/>
      <w:r w:rsidRPr="007F759A">
        <w:rPr>
          <w:rFonts w:ascii="Liberation Serif" w:hAnsi="Liberation Serif"/>
          <w:sz w:val="24"/>
          <w:szCs w:val="24"/>
        </w:rPr>
        <w:t>;</w:t>
      </w:r>
    </w:p>
    <w:p w:rsidR="00D5179D" w:rsidRPr="007F759A" w:rsidRDefault="00D5179D" w:rsidP="009648E0">
      <w:pPr>
        <w:pStyle w:val="2"/>
        <w:numPr>
          <w:ilvl w:val="0"/>
          <w:numId w:val="0"/>
        </w:numPr>
        <w:spacing w:before="0" w:after="0"/>
        <w:jc w:val="left"/>
        <w:rPr>
          <w:rFonts w:ascii="Liberation Serif" w:hAnsi="Liberation Serif"/>
          <w:sz w:val="24"/>
          <w:szCs w:val="24"/>
        </w:rPr>
      </w:pPr>
      <w:r w:rsidRPr="007F759A">
        <w:rPr>
          <w:rFonts w:ascii="Liberation Serif" w:hAnsi="Liberation Serif"/>
          <w:sz w:val="24"/>
          <w:szCs w:val="24"/>
        </w:rPr>
        <w:t>- универсального передаточного документа;</w:t>
      </w:r>
    </w:p>
    <w:p w:rsidR="00D5179D" w:rsidRPr="007F759A" w:rsidRDefault="00D5179D" w:rsidP="009648E0">
      <w:pPr>
        <w:pStyle w:val="2"/>
        <w:numPr>
          <w:ilvl w:val="0"/>
          <w:numId w:val="0"/>
        </w:numPr>
        <w:spacing w:before="0" w:after="0"/>
        <w:jc w:val="left"/>
        <w:rPr>
          <w:rFonts w:ascii="Liberation Serif" w:hAnsi="Liberation Serif"/>
          <w:sz w:val="24"/>
          <w:szCs w:val="24"/>
        </w:rPr>
      </w:pPr>
      <w:r w:rsidRPr="007F759A">
        <w:rPr>
          <w:rFonts w:ascii="Liberation Serif" w:hAnsi="Liberation Serif"/>
          <w:sz w:val="24"/>
          <w:szCs w:val="24"/>
        </w:rPr>
        <w:t>- чека;</w:t>
      </w:r>
    </w:p>
    <w:p w:rsidR="00D5179D" w:rsidRPr="007F759A" w:rsidRDefault="00D5179D" w:rsidP="009648E0">
      <w:pPr>
        <w:pStyle w:val="2"/>
        <w:numPr>
          <w:ilvl w:val="0"/>
          <w:numId w:val="0"/>
        </w:numPr>
        <w:spacing w:before="0" w:after="0"/>
        <w:jc w:val="left"/>
        <w:rPr>
          <w:rFonts w:ascii="Liberation Serif" w:hAnsi="Liberation Serif"/>
          <w:sz w:val="24"/>
          <w:szCs w:val="24"/>
        </w:rPr>
      </w:pPr>
      <w:r w:rsidRPr="007F759A">
        <w:rPr>
          <w:rFonts w:ascii="Liberation Serif" w:hAnsi="Liberation Serif"/>
          <w:sz w:val="24"/>
          <w:szCs w:val="24"/>
        </w:rPr>
        <w:t>- квитанции;</w:t>
      </w:r>
    </w:p>
    <w:p w:rsidR="00D5179D" w:rsidRPr="007F759A" w:rsidRDefault="00D5179D" w:rsidP="009648E0">
      <w:pPr>
        <w:pStyle w:val="2"/>
        <w:numPr>
          <w:ilvl w:val="0"/>
          <w:numId w:val="0"/>
        </w:numPr>
        <w:spacing w:before="0" w:after="0"/>
        <w:jc w:val="left"/>
        <w:rPr>
          <w:rFonts w:ascii="Liberation Serif" w:hAnsi="Liberation Serif"/>
          <w:sz w:val="24"/>
          <w:szCs w:val="24"/>
        </w:rPr>
      </w:pPr>
      <w:r w:rsidRPr="007F759A">
        <w:rPr>
          <w:rFonts w:ascii="Liberation Serif" w:hAnsi="Liberation Serif"/>
          <w:b/>
          <w:sz w:val="24"/>
          <w:szCs w:val="24"/>
        </w:rPr>
        <w:t xml:space="preserve">- </w:t>
      </w:r>
      <w:r w:rsidRPr="007F759A">
        <w:rPr>
          <w:rFonts w:ascii="Liberation Serif" w:hAnsi="Liberation Serif"/>
          <w:sz w:val="24"/>
          <w:szCs w:val="24"/>
        </w:rPr>
        <w:t>исполнительного листа, судебного приказа;</w:t>
      </w:r>
    </w:p>
    <w:p w:rsidR="00D5179D" w:rsidRPr="007F759A" w:rsidRDefault="00D5179D" w:rsidP="009648E0">
      <w:pPr>
        <w:pStyle w:val="2"/>
        <w:numPr>
          <w:ilvl w:val="0"/>
          <w:numId w:val="0"/>
        </w:numPr>
        <w:spacing w:before="0" w:after="0"/>
        <w:jc w:val="left"/>
        <w:rPr>
          <w:rFonts w:ascii="Liberation Serif" w:hAnsi="Liberation Serif"/>
          <w:sz w:val="24"/>
          <w:szCs w:val="24"/>
        </w:rPr>
      </w:pPr>
      <w:r w:rsidRPr="007F759A">
        <w:rPr>
          <w:rFonts w:ascii="Liberation Serif" w:hAnsi="Liberation Serif"/>
          <w:sz w:val="24"/>
          <w:szCs w:val="24"/>
        </w:rPr>
        <w:t>- налоговой декларации, налогового расчета (расчета авансовых платежей), расчета по страховым взносам;</w:t>
      </w:r>
    </w:p>
    <w:p w:rsidR="00D5179D" w:rsidRPr="007F759A" w:rsidRDefault="00D5179D" w:rsidP="00C80AA4">
      <w:pPr>
        <w:pStyle w:val="1"/>
        <w:numPr>
          <w:ilvl w:val="0"/>
          <w:numId w:val="0"/>
        </w:numPr>
        <w:tabs>
          <w:tab w:val="left" w:pos="709"/>
        </w:tabs>
        <w:spacing w:before="0" w:after="0"/>
        <w:jc w:val="left"/>
        <w:rPr>
          <w:rFonts w:ascii="Liberation Serif" w:hAnsi="Liberation Serif"/>
          <w:b w:val="0"/>
          <w:szCs w:val="24"/>
        </w:rPr>
      </w:pPr>
      <w:r w:rsidRPr="007F759A">
        <w:rPr>
          <w:rFonts w:ascii="Liberation Serif" w:hAnsi="Liberation Serif"/>
          <w:b w:val="0"/>
          <w:szCs w:val="24"/>
        </w:rPr>
        <w:t>- решения налогового органа о взыскании налога, сбора, пеней и штрафов, вступившего в силу решения налогового органа о привлечении к ответственности или об отказе в привлечении к ответственности;</w:t>
      </w:r>
    </w:p>
    <w:p w:rsidR="00D5179D" w:rsidRDefault="00D5179D" w:rsidP="009648E0">
      <w:pPr>
        <w:pStyle w:val="1"/>
        <w:numPr>
          <w:ilvl w:val="0"/>
          <w:numId w:val="0"/>
        </w:numPr>
        <w:spacing w:before="0" w:after="0"/>
        <w:jc w:val="left"/>
        <w:rPr>
          <w:rFonts w:ascii="Liberation Serif" w:hAnsi="Liberation Serif"/>
          <w:b w:val="0"/>
          <w:szCs w:val="24"/>
        </w:rPr>
      </w:pPr>
      <w:r w:rsidRPr="007F759A">
        <w:rPr>
          <w:rFonts w:ascii="Liberation Serif" w:hAnsi="Liberation Serif"/>
          <w:szCs w:val="24"/>
        </w:rPr>
        <w:t xml:space="preserve">- </w:t>
      </w:r>
      <w:r w:rsidRPr="007F759A">
        <w:rPr>
          <w:rFonts w:ascii="Liberation Serif" w:hAnsi="Liberation Serif"/>
          <w:b w:val="0"/>
          <w:szCs w:val="24"/>
        </w:rPr>
        <w:t>согласованного руководителем заявления о выдаче под отчет денежных средств.</w:t>
      </w:r>
      <w:bookmarkStart w:id="24" w:name="_ref_1071920"/>
    </w:p>
    <w:p w:rsidR="00620E5A" w:rsidRPr="00620E5A" w:rsidRDefault="00620E5A" w:rsidP="00620E5A">
      <w:pPr>
        <w:rPr>
          <w:lang w:bidi="ar-SA"/>
        </w:rPr>
      </w:pPr>
    </w:p>
    <w:p w:rsidR="00620E5A" w:rsidRPr="00620E5A" w:rsidRDefault="00620E5A" w:rsidP="00620E5A">
      <w:pPr>
        <w:pStyle w:val="ac"/>
        <w:numPr>
          <w:ilvl w:val="0"/>
          <w:numId w:val="46"/>
        </w:numPr>
        <w:jc w:val="center"/>
        <w:rPr>
          <w:rFonts w:ascii="Liberation Serif" w:hAnsi="Liberation Serif"/>
          <w:sz w:val="28"/>
          <w:szCs w:val="28"/>
        </w:rPr>
      </w:pPr>
      <w:r w:rsidRPr="00620E5A">
        <w:rPr>
          <w:rFonts w:ascii="Liberation Serif" w:hAnsi="Liberation Serif"/>
          <w:sz w:val="28"/>
          <w:szCs w:val="28"/>
        </w:rPr>
        <w:t>Обесценение активов</w:t>
      </w:r>
    </w:p>
    <w:p w:rsidR="00620E5A" w:rsidRPr="00620E5A" w:rsidRDefault="00620E5A" w:rsidP="00620E5A">
      <w:pPr>
        <w:rPr>
          <w:rFonts w:ascii="Liberation Serif" w:hAnsi="Liberation Serif"/>
        </w:rPr>
      </w:pPr>
    </w:p>
    <w:p w:rsidR="00620E5A" w:rsidRPr="00620E5A" w:rsidRDefault="00620E5A" w:rsidP="00620E5A">
      <w:pPr>
        <w:rPr>
          <w:rFonts w:ascii="Liberation Serif" w:hAnsi="Liberation Serif"/>
          <w:lang w:bidi="ar-SA"/>
        </w:rPr>
      </w:pPr>
      <w:r w:rsidRPr="00620E5A">
        <w:rPr>
          <w:rFonts w:ascii="Liberation Serif" w:hAnsi="Liberation Serif"/>
          <w:lang w:bidi="ar-SA"/>
        </w:rPr>
        <w:t>1</w:t>
      </w:r>
      <w:r>
        <w:rPr>
          <w:rFonts w:ascii="Liberation Serif" w:hAnsi="Liberation Serif"/>
          <w:lang w:bidi="ar-SA"/>
        </w:rPr>
        <w:t>2</w:t>
      </w:r>
      <w:r w:rsidRPr="00620E5A">
        <w:rPr>
          <w:rFonts w:ascii="Liberation Serif" w:hAnsi="Liberation Serif"/>
          <w:lang w:bidi="ar-SA"/>
        </w:rPr>
        <w:t xml:space="preserve">.1. Основные средства  на  обесценение  не проверяются  в  связи  экономической  нецелесообразностью: </w:t>
      </w:r>
    </w:p>
    <w:p w:rsidR="00620E5A" w:rsidRPr="00620E5A" w:rsidRDefault="00620E5A" w:rsidP="00620E5A">
      <w:pPr>
        <w:rPr>
          <w:rFonts w:ascii="Liberation Serif" w:hAnsi="Liberation Serif"/>
          <w:lang w:bidi="ar-SA"/>
        </w:rPr>
      </w:pPr>
      <w:r w:rsidRPr="00620E5A">
        <w:rPr>
          <w:rFonts w:ascii="Liberation Serif" w:hAnsi="Liberation Serif"/>
          <w:lang w:bidi="ar-SA"/>
        </w:rPr>
        <w:t>-  имущество учреждения  принадлежит на праве оперативного управления  и  учреждение не вправе распоряжаться  самостоятельно без  согласования с  учредителем (главным распорядителем бюджетных средств);</w:t>
      </w:r>
    </w:p>
    <w:p w:rsidR="00620E5A" w:rsidRPr="00620E5A" w:rsidRDefault="00620E5A" w:rsidP="00C80AA4">
      <w:pPr>
        <w:rPr>
          <w:rFonts w:ascii="Liberation Serif" w:hAnsi="Liberation Serif"/>
          <w:lang w:bidi="ar-SA"/>
        </w:rPr>
      </w:pPr>
      <w:r w:rsidRPr="00620E5A">
        <w:rPr>
          <w:rFonts w:ascii="Liberation Serif" w:hAnsi="Liberation Serif"/>
          <w:lang w:bidi="ar-SA"/>
        </w:rPr>
        <w:t xml:space="preserve">- учреждение  занимается  только образовательной деятельностью  и деятельность  не носит коммерческий характер  и  экономических  выгод </w:t>
      </w:r>
      <w:r w:rsidR="00781943">
        <w:rPr>
          <w:rFonts w:ascii="Liberation Serif" w:hAnsi="Liberation Serif"/>
          <w:lang w:bidi="ar-SA"/>
        </w:rPr>
        <w:t xml:space="preserve"> </w:t>
      </w:r>
      <w:r w:rsidRPr="00620E5A">
        <w:rPr>
          <w:rFonts w:ascii="Liberation Serif" w:hAnsi="Liberation Serif"/>
          <w:lang w:bidi="ar-SA"/>
        </w:rPr>
        <w:t xml:space="preserve">от </w:t>
      </w:r>
      <w:r w:rsidR="00781943">
        <w:rPr>
          <w:rFonts w:ascii="Liberation Serif" w:hAnsi="Liberation Serif"/>
          <w:lang w:bidi="ar-SA"/>
        </w:rPr>
        <w:t xml:space="preserve"> </w:t>
      </w:r>
      <w:r w:rsidRPr="00620E5A">
        <w:rPr>
          <w:rFonts w:ascii="Liberation Serif" w:hAnsi="Liberation Serif"/>
          <w:lang w:bidi="ar-SA"/>
        </w:rPr>
        <w:t>использования  актива  или  при продаже имущества учреждение  не  получает.</w:t>
      </w:r>
    </w:p>
    <w:bookmarkEnd w:id="24"/>
    <w:p w:rsidR="007F759A" w:rsidRDefault="007F759A" w:rsidP="004F65FB">
      <w:pPr>
        <w:pStyle w:val="13"/>
        <w:shd w:val="clear" w:color="auto" w:fill="auto"/>
        <w:tabs>
          <w:tab w:val="left" w:pos="494"/>
        </w:tabs>
        <w:spacing w:line="276" w:lineRule="auto"/>
        <w:ind w:firstLine="0"/>
        <w:rPr>
          <w:rFonts w:ascii="Liberation Serif" w:hAnsi="Liberation Serif"/>
          <w:color w:val="auto"/>
          <w:sz w:val="28"/>
          <w:szCs w:val="28"/>
        </w:rPr>
      </w:pPr>
    </w:p>
    <w:p w:rsidR="002E05FD" w:rsidRDefault="002E05FD" w:rsidP="00352552">
      <w:pPr>
        <w:pStyle w:val="13"/>
        <w:numPr>
          <w:ilvl w:val="0"/>
          <w:numId w:val="46"/>
        </w:numPr>
        <w:shd w:val="clear" w:color="auto" w:fill="auto"/>
        <w:tabs>
          <w:tab w:val="left" w:pos="494"/>
        </w:tabs>
        <w:spacing w:line="276" w:lineRule="auto"/>
        <w:jc w:val="center"/>
        <w:rPr>
          <w:rFonts w:ascii="Liberation Serif" w:hAnsi="Liberation Serif"/>
          <w:color w:val="auto"/>
          <w:sz w:val="28"/>
          <w:szCs w:val="28"/>
        </w:rPr>
      </w:pPr>
      <w:proofErr w:type="spellStart"/>
      <w:r w:rsidRPr="007F759A">
        <w:rPr>
          <w:rFonts w:ascii="Liberation Serif" w:hAnsi="Liberation Serif"/>
          <w:color w:val="auto"/>
          <w:sz w:val="28"/>
          <w:szCs w:val="28"/>
        </w:rPr>
        <w:t>Забалансовый</w:t>
      </w:r>
      <w:proofErr w:type="spellEnd"/>
      <w:r w:rsidRPr="007F759A">
        <w:rPr>
          <w:rFonts w:ascii="Liberation Serif" w:hAnsi="Liberation Serif"/>
          <w:color w:val="auto"/>
          <w:sz w:val="28"/>
          <w:szCs w:val="28"/>
        </w:rPr>
        <w:t xml:space="preserve"> учет</w:t>
      </w:r>
    </w:p>
    <w:p w:rsidR="00352552" w:rsidRDefault="00352552" w:rsidP="00352552">
      <w:pPr>
        <w:pStyle w:val="13"/>
        <w:shd w:val="clear" w:color="auto" w:fill="auto"/>
        <w:spacing w:line="276" w:lineRule="auto"/>
        <w:ind w:firstLine="0"/>
        <w:rPr>
          <w:rFonts w:ascii="Liberation Serif" w:hAnsi="Liberation Serif"/>
          <w:color w:val="auto"/>
          <w:sz w:val="28"/>
          <w:szCs w:val="28"/>
        </w:rPr>
      </w:pPr>
    </w:p>
    <w:p w:rsidR="00CC5D57" w:rsidRPr="00352552" w:rsidRDefault="00CC5D57" w:rsidP="00B43E80">
      <w:pPr>
        <w:pStyle w:val="13"/>
        <w:numPr>
          <w:ilvl w:val="1"/>
          <w:numId w:val="47"/>
        </w:numPr>
        <w:shd w:val="clear" w:color="auto" w:fill="auto"/>
        <w:tabs>
          <w:tab w:val="left" w:pos="0"/>
        </w:tabs>
        <w:spacing w:line="276" w:lineRule="auto"/>
        <w:ind w:left="0" w:firstLine="0"/>
        <w:rPr>
          <w:rFonts w:ascii="Liberation Serif" w:hAnsi="Liberation Serif"/>
          <w:color w:val="auto"/>
          <w:sz w:val="28"/>
          <w:szCs w:val="28"/>
        </w:rPr>
      </w:pPr>
      <w:bookmarkStart w:id="25" w:name="_ref_526334"/>
      <w:r w:rsidRPr="00BE1C5F">
        <w:rPr>
          <w:rFonts w:ascii="Liberation Serif" w:hAnsi="Liberation Serif"/>
        </w:rPr>
        <w:t xml:space="preserve">Учет на </w:t>
      </w:r>
      <w:proofErr w:type="spellStart"/>
      <w:r w:rsidRPr="00BE1C5F">
        <w:rPr>
          <w:rFonts w:ascii="Liberation Serif" w:hAnsi="Liberation Serif"/>
        </w:rPr>
        <w:t>забалансовых</w:t>
      </w:r>
      <w:proofErr w:type="spellEnd"/>
      <w:r w:rsidRPr="00BE1C5F">
        <w:rPr>
          <w:rFonts w:ascii="Liberation Serif" w:hAnsi="Liberation Serif"/>
        </w:rPr>
        <w:t xml:space="preserve"> счетах ведется в разрезе код</w:t>
      </w:r>
      <w:r w:rsidR="00D8523D" w:rsidRPr="00BE1C5F">
        <w:rPr>
          <w:rFonts w:ascii="Liberation Serif" w:hAnsi="Liberation Serif"/>
        </w:rPr>
        <w:t xml:space="preserve">ов вида финансового обеспечения </w:t>
      </w:r>
      <w:r w:rsidRPr="00BE1C5F">
        <w:rPr>
          <w:rFonts w:ascii="Liberation Serif" w:hAnsi="Liberation Serif"/>
        </w:rPr>
        <w:t>(деятельности).</w:t>
      </w:r>
      <w:bookmarkEnd w:id="25"/>
    </w:p>
    <w:p w:rsidR="00CC5D57" w:rsidRPr="008B7243" w:rsidRDefault="008B3FCF" w:rsidP="00B43E80">
      <w:pPr>
        <w:pStyle w:val="ac"/>
        <w:numPr>
          <w:ilvl w:val="1"/>
          <w:numId w:val="47"/>
        </w:numPr>
        <w:ind w:left="0" w:firstLine="0"/>
      </w:pPr>
      <w:bookmarkStart w:id="26" w:name="_ref_531886"/>
      <w:r w:rsidRPr="00352552">
        <w:rPr>
          <w:rFonts w:ascii="Liberation Serif" w:hAnsi="Liberation Serif"/>
          <w:color w:val="FF0000"/>
          <w:sz w:val="24"/>
          <w:szCs w:val="24"/>
        </w:rPr>
        <w:t xml:space="preserve"> </w:t>
      </w:r>
      <w:r w:rsidR="00CC5D57" w:rsidRPr="00352552">
        <w:rPr>
          <w:rFonts w:ascii="Liberation Serif" w:hAnsi="Liberation Serif"/>
          <w:sz w:val="24"/>
          <w:szCs w:val="24"/>
        </w:rPr>
        <w:t xml:space="preserve">На </w:t>
      </w:r>
      <w:proofErr w:type="spellStart"/>
      <w:r w:rsidR="00CC5D57" w:rsidRPr="00352552">
        <w:rPr>
          <w:rFonts w:ascii="Liberation Serif" w:hAnsi="Liberation Serif"/>
          <w:sz w:val="24"/>
          <w:szCs w:val="24"/>
        </w:rPr>
        <w:t>забалансовом</w:t>
      </w:r>
      <w:proofErr w:type="spellEnd"/>
      <w:r w:rsidR="00CC5D57" w:rsidRPr="00352552">
        <w:rPr>
          <w:rFonts w:ascii="Liberation Serif" w:hAnsi="Liberation Serif"/>
          <w:sz w:val="24"/>
          <w:szCs w:val="24"/>
        </w:rPr>
        <w:t xml:space="preserve"> </w:t>
      </w:r>
      <w:hyperlink r:id="rId32" w:history="1">
        <w:r w:rsidR="00CC5D57" w:rsidRPr="00352552">
          <w:rPr>
            <w:rStyle w:val="ad"/>
            <w:rFonts w:ascii="Liberation Serif" w:hAnsi="Liberation Serif"/>
            <w:color w:val="auto"/>
            <w:sz w:val="24"/>
            <w:szCs w:val="24"/>
            <w:u w:val="none"/>
          </w:rPr>
          <w:t>счете 04</w:t>
        </w:r>
      </w:hyperlink>
      <w:r w:rsidR="00CC5D57" w:rsidRPr="00352552">
        <w:rPr>
          <w:rFonts w:ascii="Liberation Serif" w:hAnsi="Liberation Serif"/>
          <w:sz w:val="24"/>
          <w:szCs w:val="24"/>
        </w:rPr>
        <w:t xml:space="preserve"> "Сомнительная задолженность" учет ведется по группам:</w:t>
      </w:r>
      <w:bookmarkEnd w:id="26"/>
    </w:p>
    <w:p w:rsidR="00CC5D57" w:rsidRPr="008B7243" w:rsidRDefault="00CC5D57" w:rsidP="008B3FCF">
      <w:pPr>
        <w:pStyle w:val="ac"/>
        <w:numPr>
          <w:ilvl w:val="0"/>
          <w:numId w:val="12"/>
        </w:numPr>
        <w:spacing w:before="0" w:after="0"/>
        <w:ind w:left="567"/>
        <w:jc w:val="both"/>
        <w:rPr>
          <w:rFonts w:ascii="Liberation Serif" w:hAnsi="Liberation Serif"/>
          <w:sz w:val="24"/>
          <w:szCs w:val="24"/>
        </w:rPr>
      </w:pPr>
      <w:r w:rsidRPr="008B7243">
        <w:rPr>
          <w:rFonts w:ascii="Liberation Serif" w:hAnsi="Liberation Serif"/>
          <w:sz w:val="24"/>
          <w:szCs w:val="24"/>
        </w:rPr>
        <w:t>задолженность по доходам;</w:t>
      </w:r>
    </w:p>
    <w:p w:rsidR="00CC5D57" w:rsidRPr="008B7243" w:rsidRDefault="00CC5D57" w:rsidP="008B3FCF">
      <w:pPr>
        <w:pStyle w:val="ac"/>
        <w:numPr>
          <w:ilvl w:val="0"/>
          <w:numId w:val="12"/>
        </w:numPr>
        <w:spacing w:after="0"/>
        <w:ind w:left="567"/>
        <w:jc w:val="both"/>
        <w:rPr>
          <w:rFonts w:ascii="Liberation Serif" w:hAnsi="Liberation Serif"/>
          <w:sz w:val="24"/>
          <w:szCs w:val="24"/>
        </w:rPr>
      </w:pPr>
      <w:r w:rsidRPr="008B7243">
        <w:rPr>
          <w:rFonts w:ascii="Liberation Serif" w:hAnsi="Liberation Serif"/>
          <w:sz w:val="24"/>
          <w:szCs w:val="24"/>
        </w:rPr>
        <w:t>задолженность по авансам;</w:t>
      </w:r>
    </w:p>
    <w:p w:rsidR="00CC5D57" w:rsidRPr="008B7243" w:rsidRDefault="00CC5D57" w:rsidP="008B3FCF">
      <w:pPr>
        <w:pStyle w:val="ac"/>
        <w:numPr>
          <w:ilvl w:val="0"/>
          <w:numId w:val="12"/>
        </w:numPr>
        <w:spacing w:after="0"/>
        <w:ind w:left="567"/>
        <w:jc w:val="both"/>
        <w:rPr>
          <w:rFonts w:ascii="Liberation Serif" w:hAnsi="Liberation Serif"/>
          <w:sz w:val="24"/>
          <w:szCs w:val="24"/>
        </w:rPr>
      </w:pPr>
      <w:r w:rsidRPr="008B7243">
        <w:rPr>
          <w:rFonts w:ascii="Liberation Serif" w:hAnsi="Liberation Serif"/>
          <w:sz w:val="24"/>
          <w:szCs w:val="24"/>
        </w:rPr>
        <w:t>задолженность подотчетных лиц;</w:t>
      </w:r>
    </w:p>
    <w:p w:rsidR="00CC5D57" w:rsidRPr="008B7243" w:rsidRDefault="00CC5D57" w:rsidP="008B3FCF">
      <w:pPr>
        <w:pStyle w:val="ac"/>
        <w:numPr>
          <w:ilvl w:val="0"/>
          <w:numId w:val="12"/>
        </w:numPr>
        <w:spacing w:before="0" w:after="0"/>
        <w:ind w:left="567"/>
        <w:jc w:val="both"/>
        <w:rPr>
          <w:rFonts w:ascii="Liberation Serif" w:hAnsi="Liberation Serif"/>
          <w:sz w:val="24"/>
          <w:szCs w:val="24"/>
        </w:rPr>
      </w:pPr>
      <w:r w:rsidRPr="008B7243">
        <w:rPr>
          <w:rFonts w:ascii="Liberation Serif" w:hAnsi="Liberation Serif"/>
          <w:sz w:val="24"/>
          <w:szCs w:val="24"/>
        </w:rPr>
        <w:t>задолженность по недостачам.</w:t>
      </w:r>
    </w:p>
    <w:p w:rsidR="00A6785F" w:rsidRPr="008B7243" w:rsidRDefault="00CC5D57" w:rsidP="008B3FCF">
      <w:pPr>
        <w:spacing w:line="276" w:lineRule="auto"/>
        <w:ind w:left="482"/>
        <w:jc w:val="both"/>
        <w:rPr>
          <w:rFonts w:ascii="Liberation Serif" w:hAnsi="Liberation Serif"/>
          <w:color w:val="auto"/>
        </w:rPr>
      </w:pPr>
      <w:r w:rsidRPr="008B7243">
        <w:rPr>
          <w:rFonts w:ascii="Liberation Serif" w:hAnsi="Liberation Serif"/>
          <w:color w:val="auto"/>
        </w:rPr>
        <w:t>На данном счете списанная задолженность наблюдается в течение срока исковой давности.</w:t>
      </w:r>
    </w:p>
    <w:p w:rsidR="00CC5D57" w:rsidRPr="008B7243" w:rsidRDefault="00CC5D57" w:rsidP="00352552">
      <w:pPr>
        <w:pStyle w:val="ac"/>
        <w:numPr>
          <w:ilvl w:val="1"/>
          <w:numId w:val="47"/>
        </w:numPr>
        <w:ind w:left="0" w:firstLine="0"/>
        <w:jc w:val="both"/>
        <w:rPr>
          <w:rFonts w:ascii="Liberation Serif" w:hAnsi="Liberation Serif"/>
          <w:sz w:val="24"/>
          <w:szCs w:val="24"/>
        </w:rPr>
      </w:pPr>
      <w:bookmarkStart w:id="27" w:name="_ref_1079773"/>
      <w:r w:rsidRPr="008B7243">
        <w:rPr>
          <w:rFonts w:ascii="Liberation Serif" w:hAnsi="Liberation Serif"/>
          <w:sz w:val="24"/>
          <w:szCs w:val="24"/>
        </w:rPr>
        <w:t xml:space="preserve">Аналитический учет по счетам </w:t>
      </w:r>
      <w:hyperlink r:id="rId33" w:history="1">
        <w:r w:rsidRPr="008B7243">
          <w:rPr>
            <w:rStyle w:val="ad"/>
            <w:rFonts w:ascii="Liberation Serif" w:hAnsi="Liberation Serif"/>
            <w:color w:val="auto"/>
            <w:sz w:val="24"/>
            <w:szCs w:val="24"/>
            <w:u w:val="none"/>
          </w:rPr>
          <w:t>17</w:t>
        </w:r>
      </w:hyperlink>
      <w:r w:rsidRPr="008B7243">
        <w:rPr>
          <w:rFonts w:ascii="Liberation Serif" w:hAnsi="Liberation Serif"/>
          <w:sz w:val="24"/>
          <w:szCs w:val="24"/>
        </w:rPr>
        <w:t xml:space="preserve"> "Поступления денежных средств" и </w:t>
      </w:r>
      <w:hyperlink r:id="rId34" w:history="1">
        <w:r w:rsidRPr="008B7243">
          <w:rPr>
            <w:rStyle w:val="ad"/>
            <w:rFonts w:ascii="Liberation Serif" w:hAnsi="Liberation Serif"/>
            <w:color w:val="auto"/>
            <w:sz w:val="24"/>
            <w:szCs w:val="24"/>
            <w:u w:val="none"/>
          </w:rPr>
          <w:t>18</w:t>
        </w:r>
      </w:hyperlink>
      <w:r w:rsidRPr="008B7243">
        <w:rPr>
          <w:rFonts w:ascii="Liberation Serif" w:hAnsi="Liberation Serif"/>
          <w:sz w:val="24"/>
          <w:szCs w:val="24"/>
        </w:rPr>
        <w:t xml:space="preserve"> "Выбытия денежных средств" ведется в </w:t>
      </w:r>
      <w:proofErr w:type="spellStart"/>
      <w:r w:rsidRPr="008B7243">
        <w:rPr>
          <w:rFonts w:ascii="Liberation Serif" w:hAnsi="Liberation Serif"/>
          <w:sz w:val="24"/>
          <w:szCs w:val="24"/>
        </w:rPr>
        <w:t>Многографной</w:t>
      </w:r>
      <w:proofErr w:type="spellEnd"/>
      <w:r w:rsidRPr="008B7243">
        <w:rPr>
          <w:rFonts w:ascii="Liberation Serif" w:hAnsi="Liberation Serif"/>
          <w:sz w:val="24"/>
          <w:szCs w:val="24"/>
        </w:rPr>
        <w:t xml:space="preserve"> карточке (</w:t>
      </w:r>
      <w:hyperlink r:id="rId35" w:history="1">
        <w:r w:rsidRPr="008B7243">
          <w:rPr>
            <w:rStyle w:val="ad"/>
            <w:rFonts w:ascii="Liberation Serif" w:hAnsi="Liberation Serif"/>
            <w:color w:val="auto"/>
            <w:sz w:val="24"/>
            <w:szCs w:val="24"/>
            <w:u w:val="none"/>
          </w:rPr>
          <w:t>ф. 0504054</w:t>
        </w:r>
      </w:hyperlink>
      <w:r w:rsidRPr="008B7243">
        <w:rPr>
          <w:rFonts w:ascii="Liberation Serif" w:hAnsi="Liberation Serif"/>
          <w:sz w:val="24"/>
          <w:szCs w:val="24"/>
        </w:rPr>
        <w:t>).</w:t>
      </w:r>
      <w:bookmarkEnd w:id="27"/>
    </w:p>
    <w:p w:rsidR="00CC5D57" w:rsidRPr="008B7243" w:rsidRDefault="00CC5D57" w:rsidP="00352552">
      <w:pPr>
        <w:pStyle w:val="2"/>
        <w:numPr>
          <w:ilvl w:val="1"/>
          <w:numId w:val="47"/>
        </w:numPr>
        <w:spacing w:before="0" w:after="0"/>
        <w:ind w:left="0" w:firstLine="0"/>
        <w:rPr>
          <w:rFonts w:ascii="Liberation Serif" w:hAnsi="Liberation Serif"/>
          <w:sz w:val="24"/>
          <w:szCs w:val="24"/>
        </w:rPr>
      </w:pPr>
      <w:bookmarkStart w:id="28" w:name="_ref_531893"/>
      <w:r w:rsidRPr="008B7243">
        <w:rPr>
          <w:rFonts w:ascii="Liberation Serif" w:hAnsi="Liberation Serif"/>
          <w:sz w:val="24"/>
          <w:szCs w:val="24"/>
        </w:rPr>
        <w:t xml:space="preserve">На </w:t>
      </w:r>
      <w:proofErr w:type="spellStart"/>
      <w:r w:rsidRPr="008B7243">
        <w:rPr>
          <w:rFonts w:ascii="Liberation Serif" w:hAnsi="Liberation Serif"/>
          <w:sz w:val="24"/>
          <w:szCs w:val="24"/>
        </w:rPr>
        <w:t>забалансовый</w:t>
      </w:r>
      <w:proofErr w:type="spellEnd"/>
      <w:r w:rsidRPr="008B7243">
        <w:rPr>
          <w:rFonts w:ascii="Liberation Serif" w:hAnsi="Liberation Serif"/>
          <w:sz w:val="24"/>
          <w:szCs w:val="24"/>
        </w:rPr>
        <w:t xml:space="preserve"> </w:t>
      </w:r>
      <w:hyperlink r:id="rId36" w:history="1">
        <w:r w:rsidRPr="008B7243">
          <w:rPr>
            <w:rStyle w:val="ad"/>
            <w:rFonts w:ascii="Liberation Serif" w:hAnsi="Liberation Serif"/>
            <w:color w:val="auto"/>
            <w:sz w:val="24"/>
            <w:szCs w:val="24"/>
            <w:u w:val="none"/>
          </w:rPr>
          <w:t>счет 20</w:t>
        </w:r>
      </w:hyperlink>
      <w:r w:rsidRPr="008B7243">
        <w:rPr>
          <w:rFonts w:ascii="Liberation Serif" w:hAnsi="Liberation Serif"/>
          <w:sz w:val="24"/>
          <w:szCs w:val="24"/>
        </w:rPr>
        <w:t xml:space="preserve"> "Задолженность, невостребованная кредиторами" не востребованная кредитором задолженность принимается  на основании:</w:t>
      </w:r>
      <w:bookmarkEnd w:id="28"/>
    </w:p>
    <w:p w:rsidR="00CC5D57" w:rsidRPr="008B7243" w:rsidRDefault="00CC5D57" w:rsidP="008B3FCF">
      <w:pPr>
        <w:spacing w:line="276" w:lineRule="auto"/>
        <w:jc w:val="both"/>
        <w:rPr>
          <w:rFonts w:ascii="Liberation Serif" w:hAnsi="Liberation Serif"/>
          <w:color w:val="auto"/>
        </w:rPr>
      </w:pPr>
      <w:r w:rsidRPr="008B7243">
        <w:rPr>
          <w:rFonts w:ascii="Liberation Serif" w:hAnsi="Liberation Serif"/>
          <w:color w:val="auto"/>
        </w:rPr>
        <w:lastRenderedPageBreak/>
        <w:t xml:space="preserve">- инвентаризационной описи расчетов с покупателями, поставщиками и прочими дебиторами и кредиторами </w:t>
      </w:r>
      <w:hyperlink r:id="rId37" w:history="1">
        <w:r w:rsidRPr="008B7243">
          <w:rPr>
            <w:rStyle w:val="ad"/>
            <w:rFonts w:ascii="Liberation Serif" w:hAnsi="Liberation Serif"/>
            <w:color w:val="auto"/>
            <w:u w:val="none"/>
          </w:rPr>
          <w:t>(ф. 0504089)</w:t>
        </w:r>
      </w:hyperlink>
      <w:r w:rsidRPr="008B7243">
        <w:rPr>
          <w:rFonts w:ascii="Liberation Serif" w:hAnsi="Liberation Serif"/>
          <w:color w:val="auto"/>
        </w:rPr>
        <w:t>.</w:t>
      </w:r>
    </w:p>
    <w:p w:rsidR="00CC5D57" w:rsidRPr="008B7243" w:rsidRDefault="00E43A64" w:rsidP="008B3FCF">
      <w:pPr>
        <w:spacing w:line="276" w:lineRule="auto"/>
        <w:jc w:val="both"/>
        <w:rPr>
          <w:rFonts w:ascii="Liberation Serif" w:hAnsi="Liberation Serif"/>
          <w:color w:val="auto"/>
        </w:rPr>
      </w:pPr>
      <w:r w:rsidRPr="008B7243">
        <w:rPr>
          <w:rFonts w:ascii="Liberation Serif" w:hAnsi="Liberation Serif"/>
          <w:color w:val="auto"/>
        </w:rPr>
        <w:t xml:space="preserve">         </w:t>
      </w:r>
      <w:r w:rsidR="00CC5D57" w:rsidRPr="008B7243">
        <w:rPr>
          <w:rFonts w:ascii="Liberation Serif" w:hAnsi="Liberation Serif"/>
          <w:color w:val="auto"/>
        </w:rPr>
        <w:t xml:space="preserve">Списание задолженности с </w:t>
      </w:r>
      <w:proofErr w:type="spellStart"/>
      <w:r w:rsidR="00CC5D57" w:rsidRPr="008B7243">
        <w:rPr>
          <w:rFonts w:ascii="Liberation Serif" w:hAnsi="Liberation Serif"/>
          <w:color w:val="auto"/>
        </w:rPr>
        <w:t>забалансового</w:t>
      </w:r>
      <w:proofErr w:type="spellEnd"/>
      <w:r w:rsidR="00CC5D57" w:rsidRPr="008B7243">
        <w:rPr>
          <w:rFonts w:ascii="Liberation Serif" w:hAnsi="Liberation Serif"/>
          <w:color w:val="auto"/>
        </w:rPr>
        <w:t xml:space="preserve"> учета осуществляется по итогам инвентаризации на основании решения инвентаризационной комиссии в следующих случаях:</w:t>
      </w:r>
    </w:p>
    <w:p w:rsidR="00CC5D57" w:rsidRPr="008B7243" w:rsidRDefault="00CC5D57" w:rsidP="008B3FCF">
      <w:pPr>
        <w:spacing w:line="276" w:lineRule="auto"/>
        <w:jc w:val="both"/>
        <w:rPr>
          <w:rFonts w:ascii="Liberation Serif" w:hAnsi="Liberation Serif"/>
          <w:color w:val="auto"/>
        </w:rPr>
      </w:pPr>
      <w:r w:rsidRPr="008B7243">
        <w:rPr>
          <w:rFonts w:ascii="Liberation Serif" w:hAnsi="Liberation Serif"/>
          <w:color w:val="auto"/>
        </w:rPr>
        <w:t>- завершился срок возможного возобновления процедуры взыскания задолженности согласно законодательству;</w:t>
      </w:r>
    </w:p>
    <w:p w:rsidR="00CC5D57" w:rsidRPr="008B7243" w:rsidRDefault="00CC5D57" w:rsidP="008B3FCF">
      <w:pPr>
        <w:spacing w:line="276" w:lineRule="auto"/>
        <w:jc w:val="both"/>
        <w:rPr>
          <w:rFonts w:ascii="Liberation Serif" w:hAnsi="Liberation Serif"/>
          <w:color w:val="auto"/>
        </w:rPr>
      </w:pPr>
      <w:r w:rsidRPr="008B7243">
        <w:rPr>
          <w:rFonts w:ascii="Liberation Serif" w:hAnsi="Liberation Serif"/>
          <w:color w:val="auto"/>
        </w:rPr>
        <w:t>- имеются документы, подтверждающие прекращение обязательства в связи со смертью (ликвидацией) контрагента.</w:t>
      </w:r>
    </w:p>
    <w:p w:rsidR="00CC5D57" w:rsidRPr="006A6DF0" w:rsidRDefault="00991476" w:rsidP="00352552">
      <w:pPr>
        <w:pStyle w:val="2"/>
        <w:numPr>
          <w:ilvl w:val="1"/>
          <w:numId w:val="47"/>
        </w:numPr>
        <w:spacing w:before="0" w:after="0"/>
        <w:ind w:left="0" w:firstLine="0"/>
        <w:rPr>
          <w:rFonts w:ascii="Liberation Serif" w:hAnsi="Liberation Serif"/>
          <w:sz w:val="24"/>
          <w:szCs w:val="24"/>
        </w:rPr>
      </w:pPr>
      <w:bookmarkStart w:id="29" w:name="_ref_531894"/>
      <w:r w:rsidRPr="008B7243">
        <w:rPr>
          <w:rFonts w:ascii="Liberation Serif" w:hAnsi="Liberation Serif"/>
          <w:sz w:val="24"/>
          <w:szCs w:val="24"/>
        </w:rPr>
        <w:t xml:space="preserve"> </w:t>
      </w:r>
      <w:r w:rsidR="00CC5D57" w:rsidRPr="008B7243">
        <w:rPr>
          <w:rFonts w:ascii="Liberation Serif" w:hAnsi="Liberation Serif"/>
          <w:sz w:val="24"/>
          <w:szCs w:val="24"/>
        </w:rPr>
        <w:t xml:space="preserve">Основные средства на </w:t>
      </w:r>
      <w:proofErr w:type="spellStart"/>
      <w:r w:rsidR="00CC5D57" w:rsidRPr="008B7243">
        <w:rPr>
          <w:rFonts w:ascii="Liberation Serif" w:hAnsi="Liberation Serif"/>
          <w:sz w:val="24"/>
          <w:szCs w:val="24"/>
        </w:rPr>
        <w:t>забалансовом</w:t>
      </w:r>
      <w:proofErr w:type="spellEnd"/>
      <w:r w:rsidR="00CC5D57" w:rsidRPr="008B7243">
        <w:rPr>
          <w:rFonts w:ascii="Liberation Serif" w:hAnsi="Liberation Serif"/>
          <w:sz w:val="24"/>
          <w:szCs w:val="24"/>
        </w:rPr>
        <w:t xml:space="preserve"> </w:t>
      </w:r>
      <w:hyperlink r:id="rId38" w:history="1">
        <w:r w:rsidR="00CC5D57" w:rsidRPr="008B7243">
          <w:rPr>
            <w:rStyle w:val="ad"/>
            <w:rFonts w:ascii="Liberation Serif" w:hAnsi="Liberation Serif"/>
            <w:color w:val="auto"/>
            <w:sz w:val="24"/>
            <w:szCs w:val="24"/>
            <w:u w:val="none"/>
          </w:rPr>
          <w:t>счете 21</w:t>
        </w:r>
      </w:hyperlink>
      <w:r w:rsidR="00CC5D57" w:rsidRPr="008B7243">
        <w:rPr>
          <w:rFonts w:ascii="Liberation Serif" w:hAnsi="Liberation Serif"/>
          <w:sz w:val="24"/>
          <w:szCs w:val="24"/>
        </w:rPr>
        <w:t xml:space="preserve"> "Основные средства в</w:t>
      </w:r>
      <w:r w:rsidR="00CC5D57" w:rsidRPr="006A6DF0">
        <w:rPr>
          <w:rFonts w:ascii="Liberation Serif" w:hAnsi="Liberation Serif"/>
          <w:sz w:val="24"/>
          <w:szCs w:val="24"/>
        </w:rPr>
        <w:t xml:space="preserve"> эксплуатации" учитываются </w:t>
      </w:r>
      <w:bookmarkEnd w:id="29"/>
      <w:r w:rsidR="00CC5D57" w:rsidRPr="006A6DF0">
        <w:rPr>
          <w:rFonts w:ascii="Liberation Serif" w:hAnsi="Liberation Serif"/>
          <w:sz w:val="24"/>
          <w:szCs w:val="24"/>
        </w:rPr>
        <w:t>основные средства стоимостью менее 10 000 рублей</w:t>
      </w:r>
      <w:r>
        <w:rPr>
          <w:rFonts w:ascii="Liberation Serif" w:hAnsi="Liberation Serif"/>
          <w:sz w:val="24"/>
          <w:szCs w:val="24"/>
        </w:rPr>
        <w:t xml:space="preserve"> и </w:t>
      </w:r>
      <w:r w:rsidRPr="00991476">
        <w:rPr>
          <w:rFonts w:ascii="Liberation Serif" w:hAnsi="Liberation Serif"/>
          <w:sz w:val="24"/>
          <w:szCs w:val="24"/>
        </w:rPr>
        <w:t xml:space="preserve"> учитываются по балансовой стоимости объекта</w:t>
      </w:r>
      <w:r w:rsidR="006D68C7">
        <w:rPr>
          <w:rFonts w:ascii="Liberation Serif" w:hAnsi="Liberation Serif"/>
          <w:sz w:val="24"/>
          <w:szCs w:val="24"/>
        </w:rPr>
        <w:t>,</w:t>
      </w:r>
      <w:r w:rsidR="006A69D6">
        <w:rPr>
          <w:rFonts w:ascii="Liberation Serif" w:hAnsi="Liberation Serif"/>
          <w:sz w:val="24"/>
          <w:szCs w:val="24"/>
        </w:rPr>
        <w:t xml:space="preserve"> </w:t>
      </w:r>
      <w:r w:rsidR="006D68C7">
        <w:rPr>
          <w:rFonts w:ascii="Liberation Serif" w:hAnsi="Liberation Serif"/>
          <w:sz w:val="24"/>
          <w:szCs w:val="24"/>
        </w:rPr>
        <w:t>а</w:t>
      </w:r>
      <w:r w:rsidR="006D68C7" w:rsidRPr="006D68C7">
        <w:rPr>
          <w:rFonts w:ascii="Liberation Serif" w:hAnsi="Liberation Serif"/>
          <w:sz w:val="24"/>
          <w:szCs w:val="24"/>
        </w:rPr>
        <w:t>налитический учет на счете 21 ведется по группам</w:t>
      </w:r>
      <w:r w:rsidR="006D68C7">
        <w:rPr>
          <w:rFonts w:ascii="Liberation Serif" w:hAnsi="Liberation Serif"/>
          <w:sz w:val="24"/>
          <w:szCs w:val="24"/>
        </w:rPr>
        <w:t>.</w:t>
      </w:r>
    </w:p>
    <w:p w:rsidR="00A6785F" w:rsidRPr="006A6DF0" w:rsidRDefault="00893448" w:rsidP="00352552">
      <w:pPr>
        <w:pStyle w:val="2"/>
        <w:numPr>
          <w:ilvl w:val="1"/>
          <w:numId w:val="47"/>
        </w:numPr>
        <w:spacing w:before="0" w:after="0"/>
        <w:ind w:left="0" w:firstLine="0"/>
        <w:rPr>
          <w:rFonts w:ascii="Liberation Serif" w:hAnsi="Liberation Serif"/>
          <w:sz w:val="24"/>
          <w:szCs w:val="24"/>
        </w:rPr>
      </w:pPr>
      <w:bookmarkStart w:id="30" w:name="_ref_531895"/>
      <w:r w:rsidRPr="006A6DF0">
        <w:rPr>
          <w:rFonts w:ascii="Liberation Serif" w:hAnsi="Liberation Serif"/>
          <w:sz w:val="24"/>
          <w:szCs w:val="24"/>
        </w:rPr>
        <w:t xml:space="preserve"> </w:t>
      </w:r>
      <w:bookmarkStart w:id="31" w:name="_ref_531899"/>
      <w:bookmarkEnd w:id="30"/>
      <w:r w:rsidR="00CC5D57" w:rsidRPr="006A6DF0">
        <w:rPr>
          <w:rFonts w:ascii="Liberation Serif" w:hAnsi="Liberation Serif"/>
          <w:sz w:val="24"/>
          <w:szCs w:val="24"/>
        </w:rPr>
        <w:t xml:space="preserve">Выбытие инвентарных объектов основных средств, в том числе объектов движимого имущества стоимостью до 10 000 руб. включительно, учитываемых на </w:t>
      </w:r>
      <w:proofErr w:type="spellStart"/>
      <w:r w:rsidR="00CC5D57" w:rsidRPr="006A6DF0">
        <w:rPr>
          <w:rFonts w:ascii="Liberation Serif" w:hAnsi="Liberation Serif"/>
          <w:sz w:val="24"/>
          <w:szCs w:val="24"/>
        </w:rPr>
        <w:t>забалансовом</w:t>
      </w:r>
      <w:proofErr w:type="spellEnd"/>
      <w:r w:rsidR="00CC5D57" w:rsidRPr="006A6DF0">
        <w:rPr>
          <w:rFonts w:ascii="Liberation Serif" w:hAnsi="Liberation Serif"/>
          <w:sz w:val="24"/>
          <w:szCs w:val="24"/>
        </w:rPr>
        <w:t xml:space="preserve"> учете, оформляется соответствующим актом о списани</w:t>
      </w:r>
      <w:r w:rsidR="006A6DF0">
        <w:rPr>
          <w:rFonts w:ascii="Liberation Serif" w:hAnsi="Liberation Serif"/>
          <w:sz w:val="24"/>
          <w:szCs w:val="24"/>
        </w:rPr>
        <w:t>я.</w:t>
      </w:r>
      <w:bookmarkEnd w:id="31"/>
    </w:p>
    <w:p w:rsidR="00CC5D57" w:rsidRPr="00BE1C5F" w:rsidRDefault="00B43E80" w:rsidP="008B3FCF">
      <w:pPr>
        <w:spacing w:line="276" w:lineRule="auto"/>
        <w:jc w:val="both"/>
        <w:rPr>
          <w:rFonts w:ascii="Liberation Serif" w:hAnsi="Liberation Serif"/>
          <w:color w:val="auto"/>
        </w:rPr>
      </w:pPr>
      <w:r w:rsidRPr="00B43E80">
        <w:rPr>
          <w:rFonts w:ascii="Liberation Serif" w:hAnsi="Liberation Serif"/>
          <w:color w:val="auto"/>
        </w:rPr>
        <w:t>13</w:t>
      </w:r>
      <w:r w:rsidR="00A6785F" w:rsidRPr="00B43E80">
        <w:rPr>
          <w:rFonts w:ascii="Liberation Serif" w:hAnsi="Liberation Serif"/>
          <w:color w:val="auto"/>
        </w:rPr>
        <w:t>.</w:t>
      </w:r>
      <w:r w:rsidR="008E7A55" w:rsidRPr="00B43E80">
        <w:rPr>
          <w:rFonts w:ascii="Liberation Serif" w:hAnsi="Liberation Serif"/>
          <w:color w:val="auto"/>
        </w:rPr>
        <w:t>7</w:t>
      </w:r>
      <w:r w:rsidR="00A6785F" w:rsidRPr="00B43E80">
        <w:rPr>
          <w:rFonts w:ascii="Liberation Serif" w:hAnsi="Liberation Serif"/>
          <w:color w:val="auto"/>
        </w:rPr>
        <w:t>.</w:t>
      </w:r>
      <w:r w:rsidR="00893448" w:rsidRPr="00F94D04">
        <w:rPr>
          <w:rFonts w:ascii="Liberation Serif" w:hAnsi="Liberation Serif"/>
          <w:color w:val="FF0000"/>
        </w:rPr>
        <w:t xml:space="preserve"> </w:t>
      </w:r>
      <w:r w:rsidR="00CC5D57" w:rsidRPr="00BE1C5F">
        <w:rPr>
          <w:rFonts w:ascii="Liberation Serif" w:hAnsi="Liberation Serif"/>
          <w:color w:val="auto"/>
        </w:rPr>
        <w:t xml:space="preserve">Сотрудники учреждения вправе использовать в своей работе личное имущество. Данное имущество будет считаться переданным в учреждение на ответственное хранение и учитываются на </w:t>
      </w:r>
      <w:proofErr w:type="spellStart"/>
      <w:r w:rsidR="00CC5D57" w:rsidRPr="00BE1C5F">
        <w:rPr>
          <w:rFonts w:ascii="Liberation Serif" w:hAnsi="Liberation Serif"/>
          <w:color w:val="auto"/>
        </w:rPr>
        <w:t>забалансовом</w:t>
      </w:r>
      <w:proofErr w:type="spellEnd"/>
      <w:r w:rsidR="00CC5D57" w:rsidRPr="00BE1C5F">
        <w:rPr>
          <w:rFonts w:ascii="Liberation Serif" w:hAnsi="Liberation Serif"/>
          <w:color w:val="auto"/>
        </w:rPr>
        <w:t xml:space="preserve"> счете 02 «Материальные ценности на хранении». Данная передача оформляется личным заявлением сотрудника, актом о приеме-передаче товарно-материальных ценностей на хранение, договором ответственного хранения.</w:t>
      </w:r>
    </w:p>
    <w:p w:rsidR="00CC5D57" w:rsidRPr="00BE1C5F" w:rsidRDefault="00B43E80" w:rsidP="008B3FCF">
      <w:pPr>
        <w:spacing w:line="276" w:lineRule="auto"/>
        <w:jc w:val="both"/>
        <w:rPr>
          <w:rFonts w:ascii="Liberation Serif" w:hAnsi="Liberation Serif"/>
          <w:color w:val="auto"/>
        </w:rPr>
      </w:pPr>
      <w:r>
        <w:rPr>
          <w:rFonts w:ascii="Liberation Serif" w:hAnsi="Liberation Serif"/>
          <w:color w:val="auto"/>
        </w:rPr>
        <w:t>13</w:t>
      </w:r>
      <w:r w:rsidR="00A6785F" w:rsidRPr="00BE1C5F">
        <w:rPr>
          <w:rFonts w:ascii="Liberation Serif" w:hAnsi="Liberation Serif"/>
          <w:color w:val="auto"/>
        </w:rPr>
        <w:t>.</w:t>
      </w:r>
      <w:r w:rsidR="008E7A55" w:rsidRPr="00BE1C5F">
        <w:rPr>
          <w:rFonts w:ascii="Liberation Serif" w:hAnsi="Liberation Serif"/>
          <w:color w:val="auto"/>
        </w:rPr>
        <w:t>8</w:t>
      </w:r>
      <w:r w:rsidR="00A6785F" w:rsidRPr="00BE1C5F">
        <w:rPr>
          <w:rFonts w:ascii="Liberation Serif" w:hAnsi="Liberation Serif"/>
          <w:color w:val="auto"/>
        </w:rPr>
        <w:t>.</w:t>
      </w:r>
      <w:r w:rsidR="0064798A" w:rsidRPr="00BE1C5F">
        <w:rPr>
          <w:rFonts w:ascii="Liberation Serif" w:hAnsi="Liberation Serif"/>
          <w:color w:val="auto"/>
        </w:rPr>
        <w:t xml:space="preserve"> </w:t>
      </w:r>
      <w:r w:rsidR="00CC5D57" w:rsidRPr="00BE1C5F">
        <w:rPr>
          <w:rFonts w:ascii="Liberation Serif" w:hAnsi="Liberation Serif"/>
          <w:color w:val="auto"/>
        </w:rPr>
        <w:t xml:space="preserve">Учет бланков строгой отчетности (далее – БСО) ведется на </w:t>
      </w:r>
      <w:proofErr w:type="spellStart"/>
      <w:r w:rsidR="00CC5D57" w:rsidRPr="00BE1C5F">
        <w:rPr>
          <w:rFonts w:ascii="Liberation Serif" w:hAnsi="Liberation Serif"/>
          <w:color w:val="auto"/>
        </w:rPr>
        <w:t>забалансовом</w:t>
      </w:r>
      <w:proofErr w:type="spellEnd"/>
      <w:r w:rsidR="00CC5D57" w:rsidRPr="00BE1C5F">
        <w:rPr>
          <w:rFonts w:ascii="Liberation Serif" w:hAnsi="Liberation Serif"/>
          <w:color w:val="auto"/>
        </w:rPr>
        <w:t xml:space="preserve"> счете «03» «Бланки строгой отчетности» в условной оценке 1 рубль.</w:t>
      </w:r>
    </w:p>
    <w:p w:rsidR="0064798A" w:rsidRPr="00BE1C5F" w:rsidRDefault="0064798A" w:rsidP="008B3FCF">
      <w:pPr>
        <w:spacing w:line="276" w:lineRule="auto"/>
        <w:jc w:val="both"/>
        <w:rPr>
          <w:rFonts w:ascii="Liberation Serif" w:hAnsi="Liberation Serif"/>
          <w:color w:val="auto"/>
        </w:rPr>
      </w:pPr>
      <w:r w:rsidRPr="00BE1C5F">
        <w:rPr>
          <w:rFonts w:ascii="Liberation Serif" w:hAnsi="Liberation Serif"/>
          <w:color w:val="auto"/>
        </w:rPr>
        <w:t>1</w:t>
      </w:r>
      <w:r w:rsidR="00B43E80">
        <w:rPr>
          <w:rFonts w:ascii="Liberation Serif" w:hAnsi="Liberation Serif"/>
          <w:color w:val="auto"/>
        </w:rPr>
        <w:t>3</w:t>
      </w:r>
      <w:r w:rsidRPr="00BE1C5F">
        <w:rPr>
          <w:rFonts w:ascii="Liberation Serif" w:hAnsi="Liberation Serif"/>
          <w:color w:val="auto"/>
        </w:rPr>
        <w:t>.</w:t>
      </w:r>
      <w:r w:rsidR="008E7A55" w:rsidRPr="00BE1C5F">
        <w:rPr>
          <w:rFonts w:ascii="Liberation Serif" w:hAnsi="Liberation Serif"/>
          <w:color w:val="auto"/>
        </w:rPr>
        <w:t>9</w:t>
      </w:r>
      <w:r w:rsidRPr="00F94D04">
        <w:rPr>
          <w:rFonts w:ascii="Liberation Serif" w:hAnsi="Liberation Serif"/>
          <w:color w:val="FF0000"/>
        </w:rPr>
        <w:t>.</w:t>
      </w:r>
      <w:r w:rsidR="008B3FCF" w:rsidRPr="00F94D04">
        <w:rPr>
          <w:rFonts w:ascii="Liberation Serif" w:hAnsi="Liberation Serif"/>
          <w:color w:val="FF0000"/>
        </w:rPr>
        <w:t xml:space="preserve"> </w:t>
      </w:r>
      <w:r w:rsidR="008B3FCF" w:rsidRPr="00BE1C5F">
        <w:rPr>
          <w:rFonts w:ascii="Liberation Serif" w:hAnsi="Liberation Serif"/>
          <w:color w:val="auto"/>
        </w:rPr>
        <w:t xml:space="preserve">Для контроля за сохранностью имущества находящимся на </w:t>
      </w:r>
      <w:proofErr w:type="spellStart"/>
      <w:r w:rsidR="008B3FCF" w:rsidRPr="00BE1C5F">
        <w:rPr>
          <w:rFonts w:ascii="Liberation Serif" w:hAnsi="Liberation Serif"/>
          <w:color w:val="auto"/>
        </w:rPr>
        <w:t>забалансовых</w:t>
      </w:r>
      <w:proofErr w:type="spellEnd"/>
      <w:r w:rsidR="008B3FCF" w:rsidRPr="00BE1C5F">
        <w:rPr>
          <w:rFonts w:ascii="Liberation Serif" w:hAnsi="Liberation Serif"/>
          <w:color w:val="auto"/>
        </w:rPr>
        <w:t xml:space="preserve"> счетах,</w:t>
      </w:r>
      <w:r w:rsidR="00C14183" w:rsidRPr="00BE1C5F">
        <w:rPr>
          <w:rFonts w:ascii="Liberation Serif" w:hAnsi="Liberation Serif"/>
          <w:color w:val="auto"/>
        </w:rPr>
        <w:t xml:space="preserve"> основным средствам </w:t>
      </w:r>
      <w:r w:rsidRPr="00BE1C5F">
        <w:rPr>
          <w:rFonts w:ascii="Liberation Serif" w:hAnsi="Liberation Serif"/>
          <w:color w:val="auto"/>
        </w:rPr>
        <w:t xml:space="preserve"> </w:t>
      </w:r>
      <w:r w:rsidR="00F30A7B" w:rsidRPr="00BE1C5F">
        <w:rPr>
          <w:rFonts w:ascii="Liberation Serif" w:hAnsi="Liberation Serif"/>
          <w:color w:val="auto"/>
        </w:rPr>
        <w:t xml:space="preserve"> присваивается  порядковый номер (в программе 1С)</w:t>
      </w:r>
      <w:r w:rsidR="00AE4CE7" w:rsidRPr="00BE1C5F">
        <w:rPr>
          <w:rFonts w:ascii="Liberation Serif" w:hAnsi="Liberation Serif"/>
          <w:color w:val="auto"/>
        </w:rPr>
        <w:t xml:space="preserve">, который наносится на основные средства </w:t>
      </w:r>
      <w:proofErr w:type="gramStart"/>
      <w:r w:rsidR="00AE4CE7" w:rsidRPr="00BE1C5F">
        <w:rPr>
          <w:rFonts w:ascii="Liberation Serif" w:hAnsi="Liberation Serif"/>
          <w:color w:val="auto"/>
        </w:rPr>
        <w:t>способами</w:t>
      </w:r>
      <w:proofErr w:type="gramEnd"/>
      <w:r w:rsidR="00AE4CE7" w:rsidRPr="00BE1C5F">
        <w:rPr>
          <w:rFonts w:ascii="Liberation Serif" w:hAnsi="Liberation Serif"/>
          <w:color w:val="auto"/>
        </w:rPr>
        <w:t xml:space="preserve">  </w:t>
      </w:r>
      <w:r w:rsidR="00EA2C5B" w:rsidRPr="00BE1C5F">
        <w:rPr>
          <w:rFonts w:ascii="Liberation Serif" w:hAnsi="Liberation Serif"/>
          <w:color w:val="auto"/>
        </w:rPr>
        <w:t>указанными в пункте 1.</w:t>
      </w:r>
      <w:r w:rsidR="00C14183" w:rsidRPr="00BE1C5F">
        <w:rPr>
          <w:rFonts w:ascii="Liberation Serif" w:hAnsi="Liberation Serif"/>
          <w:color w:val="auto"/>
        </w:rPr>
        <w:t>12</w:t>
      </w:r>
      <w:r w:rsidR="00EA2C5B" w:rsidRPr="00BE1C5F">
        <w:rPr>
          <w:rFonts w:ascii="Liberation Serif" w:hAnsi="Liberation Serif"/>
          <w:color w:val="auto"/>
        </w:rPr>
        <w:t>.</w:t>
      </w:r>
      <w:r w:rsidR="00C14183" w:rsidRPr="00BE1C5F">
        <w:rPr>
          <w:rFonts w:ascii="Liberation Serif" w:hAnsi="Liberation Serif"/>
          <w:color w:val="auto"/>
        </w:rPr>
        <w:t xml:space="preserve"> раздела 2 </w:t>
      </w:r>
      <w:r w:rsidR="00EA2C5B" w:rsidRPr="00BE1C5F">
        <w:rPr>
          <w:rFonts w:ascii="Liberation Serif" w:hAnsi="Liberation Serif"/>
          <w:color w:val="auto"/>
        </w:rPr>
        <w:t xml:space="preserve"> настоящей инструкции.</w:t>
      </w:r>
    </w:p>
    <w:p w:rsidR="00057472" w:rsidRPr="00731C16" w:rsidRDefault="00057472" w:rsidP="00057472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Liberation Serif" w:hAnsi="Liberation Serif"/>
          <w:bCs/>
          <w:iCs/>
        </w:rPr>
      </w:pPr>
      <w:r w:rsidRPr="00BE1C5F">
        <w:rPr>
          <w:rFonts w:ascii="Liberation Serif" w:hAnsi="Liberation Serif"/>
          <w:bCs/>
          <w:iCs/>
        </w:rPr>
        <w:t>1</w:t>
      </w:r>
      <w:r w:rsidR="00B43E80">
        <w:rPr>
          <w:rFonts w:ascii="Liberation Serif" w:hAnsi="Liberation Serif"/>
          <w:bCs/>
          <w:iCs/>
        </w:rPr>
        <w:t>3</w:t>
      </w:r>
      <w:r w:rsidRPr="00BE1C5F">
        <w:rPr>
          <w:rFonts w:ascii="Liberation Serif" w:hAnsi="Liberation Serif"/>
          <w:bCs/>
          <w:iCs/>
        </w:rPr>
        <w:t>.10.</w:t>
      </w:r>
      <w:r w:rsidRPr="00F94D04">
        <w:rPr>
          <w:rFonts w:ascii="Liberation Serif" w:hAnsi="Liberation Serif"/>
          <w:bCs/>
          <w:iCs/>
          <w:color w:val="FF0000"/>
        </w:rPr>
        <w:t xml:space="preserve"> </w:t>
      </w:r>
      <w:proofErr w:type="gramStart"/>
      <w:r w:rsidRPr="00731C16">
        <w:rPr>
          <w:rFonts w:ascii="Liberation Serif" w:hAnsi="Liberation Serif"/>
          <w:bCs/>
          <w:iCs/>
        </w:rPr>
        <w:t xml:space="preserve">При передаче в </w:t>
      </w:r>
      <w:r w:rsidRPr="00731C16">
        <w:rPr>
          <w:rFonts w:ascii="Liberation Serif" w:hAnsi="Liberation Serif"/>
        </w:rPr>
        <w:t xml:space="preserve">безвозмездное пользования отдельных помещений в здании, при их постановке на </w:t>
      </w:r>
      <w:proofErr w:type="spellStart"/>
      <w:r w:rsidRPr="00731C16">
        <w:rPr>
          <w:rFonts w:ascii="Liberation Serif" w:hAnsi="Liberation Serif"/>
        </w:rPr>
        <w:t>забалансовый</w:t>
      </w:r>
      <w:proofErr w:type="spellEnd"/>
      <w:r w:rsidRPr="00731C16">
        <w:rPr>
          <w:rFonts w:ascii="Liberation Serif" w:hAnsi="Liberation Serif"/>
        </w:rPr>
        <w:t xml:space="preserve"> учет учреждение  указывает стоимость помещений в самостоятельно рассчитанной оценке, рассчитанную пропорционально переданным площадям от общей площади здания.</w:t>
      </w:r>
      <w:proofErr w:type="gramEnd"/>
    </w:p>
    <w:p w:rsidR="002E05FD" w:rsidRPr="00F94D04" w:rsidRDefault="002E05FD" w:rsidP="008B3FCF">
      <w:pPr>
        <w:pStyle w:val="13"/>
        <w:shd w:val="clear" w:color="auto" w:fill="auto"/>
        <w:spacing w:line="276" w:lineRule="auto"/>
        <w:ind w:firstLine="720"/>
        <w:jc w:val="both"/>
        <w:rPr>
          <w:rFonts w:ascii="Liberation Serif" w:hAnsi="Liberation Serif"/>
          <w:color w:val="FF0000"/>
        </w:rPr>
      </w:pPr>
    </w:p>
    <w:p w:rsidR="00D55744" w:rsidRPr="00F94D04" w:rsidRDefault="00D55744" w:rsidP="002E05FD">
      <w:pPr>
        <w:pStyle w:val="13"/>
        <w:shd w:val="clear" w:color="auto" w:fill="auto"/>
        <w:ind w:firstLine="720"/>
        <w:rPr>
          <w:color w:val="FF0000"/>
        </w:rPr>
      </w:pPr>
    </w:p>
    <w:p w:rsidR="00D55744" w:rsidRPr="00991476" w:rsidRDefault="00D55744" w:rsidP="00B66396">
      <w:pPr>
        <w:pStyle w:val="13"/>
        <w:shd w:val="clear" w:color="auto" w:fill="auto"/>
        <w:tabs>
          <w:tab w:val="left" w:pos="486"/>
        </w:tabs>
        <w:ind w:firstLine="0"/>
        <w:rPr>
          <w:color w:val="FF0000"/>
          <w:sz w:val="28"/>
          <w:szCs w:val="28"/>
          <w:highlight w:val="yellow"/>
        </w:rPr>
      </w:pPr>
    </w:p>
    <w:p w:rsidR="00991476" w:rsidRPr="00991476" w:rsidRDefault="00991476" w:rsidP="00991476">
      <w:pPr>
        <w:pStyle w:val="13"/>
        <w:tabs>
          <w:tab w:val="left" w:pos="494"/>
        </w:tabs>
        <w:rPr>
          <w:color w:val="FF0000"/>
          <w:sz w:val="28"/>
          <w:szCs w:val="28"/>
        </w:rPr>
      </w:pPr>
    </w:p>
    <w:p w:rsidR="002E05FD" w:rsidRPr="00F94D04" w:rsidRDefault="002E05FD" w:rsidP="002E05FD">
      <w:pPr>
        <w:pStyle w:val="13"/>
        <w:shd w:val="clear" w:color="auto" w:fill="auto"/>
        <w:tabs>
          <w:tab w:val="left" w:pos="494"/>
        </w:tabs>
        <w:ind w:firstLine="0"/>
        <w:rPr>
          <w:b/>
          <w:color w:val="FF0000"/>
          <w:sz w:val="32"/>
          <w:szCs w:val="32"/>
        </w:rPr>
      </w:pPr>
    </w:p>
    <w:p w:rsidR="00AA7D1D" w:rsidRPr="00F94D04" w:rsidRDefault="00AA7D1D" w:rsidP="00AA7D1D">
      <w:pPr>
        <w:pStyle w:val="13"/>
        <w:shd w:val="clear" w:color="auto" w:fill="auto"/>
        <w:spacing w:after="180" w:line="276" w:lineRule="auto"/>
        <w:jc w:val="both"/>
        <w:rPr>
          <w:b/>
          <w:color w:val="FF0000"/>
          <w:sz w:val="32"/>
          <w:szCs w:val="32"/>
        </w:rPr>
      </w:pPr>
      <w:r w:rsidRPr="00F94D04">
        <w:rPr>
          <w:b/>
          <w:color w:val="FF0000"/>
          <w:sz w:val="32"/>
          <w:szCs w:val="32"/>
        </w:rPr>
        <w:t xml:space="preserve">           </w:t>
      </w:r>
    </w:p>
    <w:p w:rsidR="00C04D2F" w:rsidRDefault="00C04D2F" w:rsidP="007C5EAD">
      <w:pPr>
        <w:pStyle w:val="13"/>
        <w:spacing w:line="271" w:lineRule="auto"/>
        <w:ind w:firstLine="760"/>
        <w:rPr>
          <w:rFonts w:ascii="Liberation Serif" w:hAnsi="Liberation Serif"/>
          <w:color w:val="FF0000"/>
          <w:sz w:val="22"/>
          <w:szCs w:val="22"/>
        </w:rPr>
      </w:pPr>
    </w:p>
    <w:sectPr w:rsidR="00C04D2F" w:rsidSect="000439A3">
      <w:headerReference w:type="even" r:id="rId39"/>
      <w:headerReference w:type="default" r:id="rId40"/>
      <w:footerReference w:type="even" r:id="rId41"/>
      <w:footerReference w:type="default" r:id="rId42"/>
      <w:pgSz w:w="11900" w:h="16840"/>
      <w:pgMar w:top="567" w:right="567" w:bottom="567" w:left="1134" w:header="0" w:footer="6" w:gutter="0"/>
      <w:pgNumType w:start="1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CE7" w:rsidRDefault="00EF1CE7" w:rsidP="00DE3D95">
      <w:r>
        <w:separator/>
      </w:r>
    </w:p>
  </w:endnote>
  <w:endnote w:type="continuationSeparator" w:id="0">
    <w:p w:rsidR="00EF1CE7" w:rsidRDefault="00EF1CE7" w:rsidP="00DE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2CF" w:rsidRDefault="007472CF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2CF" w:rsidRDefault="00EF1CE7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316.3pt;margin-top:784.25pt;width:8.8pt;height:6.5pt;z-index:-18874404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7472CF" w:rsidRPr="00A645E5" w:rsidRDefault="007472CF" w:rsidP="00A645E5">
                <w:pPr>
                  <w:rPr>
                    <w:szCs w:val="17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CE7" w:rsidRDefault="00EF1CE7"/>
  </w:footnote>
  <w:footnote w:type="continuationSeparator" w:id="0">
    <w:p w:rsidR="00EF1CE7" w:rsidRDefault="00EF1CE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2CF" w:rsidRDefault="00EF1CE7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50.55pt;margin-top:23pt;width:70.9pt;height:9.35pt;z-index:-188744059;mso-wrap-style:none;mso-wrap-distance-left:0;mso-wrap-distance-right:0;mso-position-horizontal-relative:page;mso-position-vertical-relative:page" wrapcoords="0 0" filled="f" stroked="f">
          <v:textbox style="mso-next-textbox:#_x0000_s2057;mso-fit-shape-to-text:t" inset="0,0,0,0">
            <w:txbxContent>
              <w:p w:rsidR="007472CF" w:rsidRDefault="007472CF">
                <w:pPr>
                  <w:pStyle w:val="22"/>
                  <w:shd w:val="clear" w:color="auto" w:fill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УТВЕРЖДАЮ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2CF" w:rsidRDefault="00EF1CE7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50.55pt;margin-top:23pt;width:70.9pt;height:9.35pt;z-index:-188744061;mso-wrap-style:none;mso-wrap-distance-left:0;mso-wrap-distance-right:0;mso-position-horizontal-relative:page;mso-position-vertical-relative:page" wrapcoords="0 0" filled="f" stroked="f">
          <v:textbox style="mso-next-textbox:#_x0000_s2055;mso-fit-shape-to-text:t" inset="0,0,0,0">
            <w:txbxContent>
              <w:p w:rsidR="007472CF" w:rsidRPr="0058232D" w:rsidRDefault="007472CF" w:rsidP="0058232D">
                <w:pPr>
                  <w:rPr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2CF" w:rsidRDefault="007472CF">
    <w:pPr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2CF" w:rsidRDefault="007472CF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1702" w:firstLine="0"/>
      </w:pPr>
    </w:lvl>
  </w:abstractNum>
  <w:abstractNum w:abstractNumId="1">
    <w:nsid w:val="02F82627"/>
    <w:multiLevelType w:val="multilevel"/>
    <w:tmpl w:val="C8888BFA"/>
    <w:lvl w:ilvl="0">
      <w:start w:val="4"/>
      <w:numFmt w:val="decimal"/>
      <w:lvlText w:val="9.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902978"/>
    <w:multiLevelType w:val="multilevel"/>
    <w:tmpl w:val="39B09834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C32274"/>
    <w:multiLevelType w:val="multilevel"/>
    <w:tmpl w:val="005AF9F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0A842C3C"/>
    <w:multiLevelType w:val="hybridMultilevel"/>
    <w:tmpl w:val="6BA62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F41E8"/>
    <w:multiLevelType w:val="multilevel"/>
    <w:tmpl w:val="31EA2988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3F1E34"/>
    <w:multiLevelType w:val="multilevel"/>
    <w:tmpl w:val="B314A694"/>
    <w:lvl w:ilvl="0">
      <w:start w:val="8"/>
      <w:numFmt w:val="decimal"/>
      <w:lvlText w:val="%1."/>
      <w:lvlJc w:val="left"/>
      <w:pPr>
        <w:ind w:left="360" w:hanging="360"/>
      </w:pPr>
      <w:rPr>
        <w:rFonts w:ascii="Liberation Serif" w:hAnsi="Liberation Serif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ascii="Liberation Serif" w:hAnsi="Liberation Serif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Liberation Serif" w:hAnsi="Liberation Serif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Liberation Serif" w:hAnsi="Liberation Serif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Liberation Serif" w:hAnsi="Liberation Serif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Liberation Serif" w:hAnsi="Liberation Serif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ascii="Liberation Serif" w:hAnsi="Liberation Serif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ascii="Liberation Serif" w:hAnsi="Liberation Serif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ascii="Liberation Serif" w:hAnsi="Liberation Serif" w:hint="default"/>
      </w:rPr>
    </w:lvl>
  </w:abstractNum>
  <w:abstractNum w:abstractNumId="7">
    <w:nsid w:val="11C736FA"/>
    <w:multiLevelType w:val="multilevel"/>
    <w:tmpl w:val="C65C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F402A0"/>
    <w:multiLevelType w:val="multilevel"/>
    <w:tmpl w:val="989AF4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9">
    <w:nsid w:val="12AE4934"/>
    <w:multiLevelType w:val="multilevel"/>
    <w:tmpl w:val="DD4E98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3264F82"/>
    <w:multiLevelType w:val="hybridMultilevel"/>
    <w:tmpl w:val="9A183A4C"/>
    <w:lvl w:ilvl="0" w:tplc="B4D270B0">
      <w:start w:val="5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1">
    <w:nsid w:val="15B45A40"/>
    <w:multiLevelType w:val="multilevel"/>
    <w:tmpl w:val="1E26F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A03A99"/>
    <w:multiLevelType w:val="multilevel"/>
    <w:tmpl w:val="62F0F4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6B7293"/>
    <w:multiLevelType w:val="multilevel"/>
    <w:tmpl w:val="7908B8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FE60040"/>
    <w:multiLevelType w:val="multilevel"/>
    <w:tmpl w:val="4898761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218E7646"/>
    <w:multiLevelType w:val="hybridMultilevel"/>
    <w:tmpl w:val="50F41F78"/>
    <w:lvl w:ilvl="0" w:tplc="79288498">
      <w:start w:val="1"/>
      <w:numFmt w:val="decimal"/>
      <w:lvlText w:val="%1."/>
      <w:lvlJc w:val="left"/>
      <w:pPr>
        <w:ind w:left="1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0" w:hanging="360"/>
      </w:pPr>
    </w:lvl>
    <w:lvl w:ilvl="2" w:tplc="0419001B" w:tentative="1">
      <w:start w:val="1"/>
      <w:numFmt w:val="lowerRoman"/>
      <w:lvlText w:val="%3."/>
      <w:lvlJc w:val="right"/>
      <w:pPr>
        <w:ind w:left="3020" w:hanging="180"/>
      </w:pPr>
    </w:lvl>
    <w:lvl w:ilvl="3" w:tplc="0419000F" w:tentative="1">
      <w:start w:val="1"/>
      <w:numFmt w:val="decimal"/>
      <w:lvlText w:val="%4."/>
      <w:lvlJc w:val="left"/>
      <w:pPr>
        <w:ind w:left="3740" w:hanging="360"/>
      </w:pPr>
    </w:lvl>
    <w:lvl w:ilvl="4" w:tplc="04190019" w:tentative="1">
      <w:start w:val="1"/>
      <w:numFmt w:val="lowerLetter"/>
      <w:lvlText w:val="%5."/>
      <w:lvlJc w:val="left"/>
      <w:pPr>
        <w:ind w:left="4460" w:hanging="360"/>
      </w:pPr>
    </w:lvl>
    <w:lvl w:ilvl="5" w:tplc="0419001B" w:tentative="1">
      <w:start w:val="1"/>
      <w:numFmt w:val="lowerRoman"/>
      <w:lvlText w:val="%6."/>
      <w:lvlJc w:val="right"/>
      <w:pPr>
        <w:ind w:left="5180" w:hanging="180"/>
      </w:pPr>
    </w:lvl>
    <w:lvl w:ilvl="6" w:tplc="0419000F" w:tentative="1">
      <w:start w:val="1"/>
      <w:numFmt w:val="decimal"/>
      <w:lvlText w:val="%7."/>
      <w:lvlJc w:val="left"/>
      <w:pPr>
        <w:ind w:left="5900" w:hanging="360"/>
      </w:pPr>
    </w:lvl>
    <w:lvl w:ilvl="7" w:tplc="04190019" w:tentative="1">
      <w:start w:val="1"/>
      <w:numFmt w:val="lowerLetter"/>
      <w:lvlText w:val="%8."/>
      <w:lvlJc w:val="left"/>
      <w:pPr>
        <w:ind w:left="6620" w:hanging="360"/>
      </w:pPr>
    </w:lvl>
    <w:lvl w:ilvl="8" w:tplc="041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6">
    <w:nsid w:val="22460CF9"/>
    <w:multiLevelType w:val="multilevel"/>
    <w:tmpl w:val="C77C9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565530E"/>
    <w:multiLevelType w:val="multilevel"/>
    <w:tmpl w:val="332C77AA"/>
    <w:lvl w:ilvl="0">
      <w:start w:val="8"/>
      <w:numFmt w:val="decimal"/>
      <w:lvlText w:val="%1."/>
      <w:lvlJc w:val="left"/>
      <w:pPr>
        <w:ind w:left="360" w:hanging="360"/>
      </w:pPr>
      <w:rPr>
        <w:rFonts w:ascii="Liberation Serif" w:hAnsi="Liberation Serif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ascii="Liberation Serif" w:hAnsi="Liberation Serif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Liberation Serif" w:hAnsi="Liberation Serif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Liberation Serif" w:hAnsi="Liberation Serif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Liberation Serif" w:hAnsi="Liberation Serif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Liberation Serif" w:hAnsi="Liberation Serif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ascii="Liberation Serif" w:hAnsi="Liberation Serif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ascii="Liberation Serif" w:hAnsi="Liberation Serif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ascii="Liberation Serif" w:hAnsi="Liberation Serif" w:hint="default"/>
      </w:rPr>
    </w:lvl>
  </w:abstractNum>
  <w:abstractNum w:abstractNumId="18">
    <w:nsid w:val="277D2C37"/>
    <w:multiLevelType w:val="multilevel"/>
    <w:tmpl w:val="0A048960"/>
    <w:lvl w:ilvl="0">
      <w:start w:val="1"/>
      <w:numFmt w:val="decimal"/>
      <w:lvlText w:val="%1."/>
      <w:lvlJc w:val="left"/>
      <w:pPr>
        <w:ind w:left="622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9FA284F"/>
    <w:multiLevelType w:val="hybridMultilevel"/>
    <w:tmpl w:val="B0C29B62"/>
    <w:lvl w:ilvl="0" w:tplc="ACAA6262">
      <w:start w:val="6"/>
      <w:numFmt w:val="decimal"/>
      <w:lvlText w:val="%1."/>
      <w:lvlJc w:val="left"/>
      <w:pPr>
        <w:ind w:left="922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0">
    <w:nsid w:val="32842C68"/>
    <w:multiLevelType w:val="hybridMultilevel"/>
    <w:tmpl w:val="50F41F78"/>
    <w:lvl w:ilvl="0" w:tplc="79288498">
      <w:start w:val="1"/>
      <w:numFmt w:val="decimal"/>
      <w:lvlText w:val="%1."/>
      <w:lvlJc w:val="left"/>
      <w:pPr>
        <w:ind w:left="1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0" w:hanging="360"/>
      </w:pPr>
    </w:lvl>
    <w:lvl w:ilvl="2" w:tplc="0419001B" w:tentative="1">
      <w:start w:val="1"/>
      <w:numFmt w:val="lowerRoman"/>
      <w:lvlText w:val="%3."/>
      <w:lvlJc w:val="right"/>
      <w:pPr>
        <w:ind w:left="3020" w:hanging="180"/>
      </w:pPr>
    </w:lvl>
    <w:lvl w:ilvl="3" w:tplc="0419000F" w:tentative="1">
      <w:start w:val="1"/>
      <w:numFmt w:val="decimal"/>
      <w:lvlText w:val="%4."/>
      <w:lvlJc w:val="left"/>
      <w:pPr>
        <w:ind w:left="3740" w:hanging="360"/>
      </w:pPr>
    </w:lvl>
    <w:lvl w:ilvl="4" w:tplc="04190019" w:tentative="1">
      <w:start w:val="1"/>
      <w:numFmt w:val="lowerLetter"/>
      <w:lvlText w:val="%5."/>
      <w:lvlJc w:val="left"/>
      <w:pPr>
        <w:ind w:left="4460" w:hanging="360"/>
      </w:pPr>
    </w:lvl>
    <w:lvl w:ilvl="5" w:tplc="0419001B" w:tentative="1">
      <w:start w:val="1"/>
      <w:numFmt w:val="lowerRoman"/>
      <w:lvlText w:val="%6."/>
      <w:lvlJc w:val="right"/>
      <w:pPr>
        <w:ind w:left="5180" w:hanging="180"/>
      </w:pPr>
    </w:lvl>
    <w:lvl w:ilvl="6" w:tplc="0419000F" w:tentative="1">
      <w:start w:val="1"/>
      <w:numFmt w:val="decimal"/>
      <w:lvlText w:val="%7."/>
      <w:lvlJc w:val="left"/>
      <w:pPr>
        <w:ind w:left="5900" w:hanging="360"/>
      </w:pPr>
    </w:lvl>
    <w:lvl w:ilvl="7" w:tplc="04190019" w:tentative="1">
      <w:start w:val="1"/>
      <w:numFmt w:val="lowerLetter"/>
      <w:lvlText w:val="%8."/>
      <w:lvlJc w:val="left"/>
      <w:pPr>
        <w:ind w:left="6620" w:hanging="360"/>
      </w:pPr>
    </w:lvl>
    <w:lvl w:ilvl="8" w:tplc="041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21">
    <w:nsid w:val="3527465A"/>
    <w:multiLevelType w:val="multilevel"/>
    <w:tmpl w:val="5D285086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7340D2F"/>
    <w:multiLevelType w:val="multilevel"/>
    <w:tmpl w:val="7290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D774779"/>
    <w:multiLevelType w:val="multilevel"/>
    <w:tmpl w:val="74CE9EA6"/>
    <w:lvl w:ilvl="0">
      <w:start w:val="2"/>
      <w:numFmt w:val="decimal"/>
      <w:lvlText w:val="9.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DD54BC1"/>
    <w:multiLevelType w:val="multilevel"/>
    <w:tmpl w:val="BF7A5680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theme="minorHAnsi"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5">
    <w:nsid w:val="40584433"/>
    <w:multiLevelType w:val="multilevel"/>
    <w:tmpl w:val="2B08522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6"/>
      <w:numFmt w:val="decimal"/>
      <w:lvlText w:val="%1.%2."/>
      <w:lvlJc w:val="left"/>
      <w:pPr>
        <w:ind w:left="1331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>
    <w:nsid w:val="425E582A"/>
    <w:multiLevelType w:val="multilevel"/>
    <w:tmpl w:val="FB7C81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7">
    <w:nsid w:val="4665599A"/>
    <w:multiLevelType w:val="multilevel"/>
    <w:tmpl w:val="6C50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CE0638"/>
    <w:multiLevelType w:val="multilevel"/>
    <w:tmpl w:val="89C022C2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9">
    <w:nsid w:val="4BA6544D"/>
    <w:multiLevelType w:val="multilevel"/>
    <w:tmpl w:val="F7EEF13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D131F26"/>
    <w:multiLevelType w:val="multilevel"/>
    <w:tmpl w:val="749625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EBA6CE7"/>
    <w:multiLevelType w:val="hybridMultilevel"/>
    <w:tmpl w:val="92869F8A"/>
    <w:lvl w:ilvl="0" w:tplc="041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F3F770A"/>
    <w:multiLevelType w:val="multilevel"/>
    <w:tmpl w:val="2DBAAD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33">
    <w:nsid w:val="514766EE"/>
    <w:multiLevelType w:val="hybridMultilevel"/>
    <w:tmpl w:val="26C6D33A"/>
    <w:lvl w:ilvl="0" w:tplc="00000000">
      <w:start w:val="1"/>
      <w:numFmt w:val="bullet"/>
      <w:lvlText w:val="-"/>
      <w:lvlJc w:val="left"/>
      <w:pPr>
        <w:ind w:left="1080" w:hanging="360"/>
      </w:p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51B3ED0"/>
    <w:multiLevelType w:val="multilevel"/>
    <w:tmpl w:val="DD4E98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DE976ED"/>
    <w:multiLevelType w:val="multilevel"/>
    <w:tmpl w:val="5552C3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E07050A"/>
    <w:multiLevelType w:val="multilevel"/>
    <w:tmpl w:val="F3E8B01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7">
    <w:nsid w:val="61526458"/>
    <w:multiLevelType w:val="hybridMultilevel"/>
    <w:tmpl w:val="DD245AC6"/>
    <w:lvl w:ilvl="0" w:tplc="66B2403E">
      <w:start w:val="1"/>
      <w:numFmt w:val="decimal"/>
      <w:lvlText w:val="%1."/>
      <w:lvlJc w:val="left"/>
      <w:pPr>
        <w:ind w:left="927" w:hanging="360"/>
      </w:pPr>
      <w:rPr>
        <w:rFonts w:ascii="Courier New" w:hAnsi="Courier New"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201198C"/>
    <w:multiLevelType w:val="hybridMultilevel"/>
    <w:tmpl w:val="33CA1CAA"/>
    <w:lvl w:ilvl="0" w:tplc="EF62480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8843FA"/>
    <w:multiLevelType w:val="hybridMultilevel"/>
    <w:tmpl w:val="3E6622E2"/>
    <w:lvl w:ilvl="0" w:tplc="0000000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D425C7"/>
    <w:multiLevelType w:val="multilevel"/>
    <w:tmpl w:val="05B2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AD5359D"/>
    <w:multiLevelType w:val="multilevel"/>
    <w:tmpl w:val="DD4E98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E8072A2"/>
    <w:multiLevelType w:val="multilevel"/>
    <w:tmpl w:val="2660AF14"/>
    <w:lvl w:ilvl="0">
      <w:start w:val="3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4663487"/>
    <w:multiLevelType w:val="multilevel"/>
    <w:tmpl w:val="D242E8A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48032CD"/>
    <w:multiLevelType w:val="multilevel"/>
    <w:tmpl w:val="A1220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>
    <w:nsid w:val="7AA42A22"/>
    <w:multiLevelType w:val="multilevel"/>
    <w:tmpl w:val="45702C7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30"/>
  </w:num>
  <w:num w:numId="2">
    <w:abstractNumId w:val="12"/>
  </w:num>
  <w:num w:numId="3">
    <w:abstractNumId w:val="11"/>
  </w:num>
  <w:num w:numId="4">
    <w:abstractNumId w:val="5"/>
  </w:num>
  <w:num w:numId="5">
    <w:abstractNumId w:val="41"/>
  </w:num>
  <w:num w:numId="6">
    <w:abstractNumId w:val="2"/>
  </w:num>
  <w:num w:numId="7">
    <w:abstractNumId w:val="21"/>
  </w:num>
  <w:num w:numId="8">
    <w:abstractNumId w:val="23"/>
  </w:num>
  <w:num w:numId="9">
    <w:abstractNumId w:val="42"/>
  </w:num>
  <w:num w:numId="10">
    <w:abstractNumId w:val="1"/>
  </w:num>
  <w:num w:numId="11">
    <w:abstractNumId w:val="32"/>
  </w:num>
  <w:num w:numId="12">
    <w:abstractNumId w:val="0"/>
    <w:lvlOverride w:ilvl="0">
      <w:startOverride w:val="1"/>
    </w:lvlOverride>
  </w:num>
  <w:num w:numId="13">
    <w:abstractNumId w:val="37"/>
  </w:num>
  <w:num w:numId="14">
    <w:abstractNumId w:val="22"/>
  </w:num>
  <w:num w:numId="15">
    <w:abstractNumId w:val="24"/>
  </w:num>
  <w:num w:numId="16">
    <w:abstractNumId w:val="4"/>
  </w:num>
  <w:num w:numId="17">
    <w:abstractNumId w:val="28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5"/>
  </w:num>
  <w:num w:numId="21">
    <w:abstractNumId w:val="38"/>
  </w:num>
  <w:num w:numId="22">
    <w:abstractNumId w:val="10"/>
  </w:num>
  <w:num w:numId="23">
    <w:abstractNumId w:val="9"/>
  </w:num>
  <w:num w:numId="24">
    <w:abstractNumId w:val="34"/>
  </w:num>
  <w:num w:numId="25">
    <w:abstractNumId w:val="14"/>
  </w:num>
  <w:num w:numId="26">
    <w:abstractNumId w:val="16"/>
  </w:num>
  <w:num w:numId="27">
    <w:abstractNumId w:val="43"/>
  </w:num>
  <w:num w:numId="28">
    <w:abstractNumId w:val="36"/>
  </w:num>
  <w:num w:numId="29">
    <w:abstractNumId w:val="19"/>
  </w:num>
  <w:num w:numId="30">
    <w:abstractNumId w:val="25"/>
  </w:num>
  <w:num w:numId="31">
    <w:abstractNumId w:val="45"/>
  </w:num>
  <w:num w:numId="32">
    <w:abstractNumId w:val="44"/>
  </w:num>
  <w:num w:numId="33">
    <w:abstractNumId w:val="18"/>
  </w:num>
  <w:num w:numId="34">
    <w:abstractNumId w:val="35"/>
  </w:num>
  <w:num w:numId="35">
    <w:abstractNumId w:val="4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>
    <w:abstractNumId w:val="27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7">
    <w:abstractNumId w:val="13"/>
  </w:num>
  <w:num w:numId="38">
    <w:abstractNumId w:val="17"/>
  </w:num>
  <w:num w:numId="39">
    <w:abstractNumId w:val="6"/>
  </w:num>
  <w:num w:numId="40">
    <w:abstractNumId w:val="32"/>
    <w:lvlOverride w:ilvl="0">
      <w:startOverride w:val="12"/>
    </w:lvlOverride>
    <w:lvlOverride w:ilvl="1">
      <w:startOverride w:val="9"/>
    </w:lvlOverride>
  </w:num>
  <w:num w:numId="41">
    <w:abstractNumId w:val="29"/>
  </w:num>
  <w:num w:numId="42">
    <w:abstractNumId w:val="32"/>
    <w:lvlOverride w:ilvl="0">
      <w:startOverride w:val="16"/>
    </w:lvlOverride>
    <w:lvlOverride w:ilvl="1">
      <w:startOverride w:val="5"/>
    </w:lvlOverride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39"/>
  </w:num>
  <w:num w:numId="46">
    <w:abstractNumId w:val="31"/>
  </w:num>
  <w:num w:numId="47">
    <w:abstractNumId w:val="3"/>
  </w:num>
  <w:num w:numId="48">
    <w:abstractNumId w:val="33"/>
  </w:num>
  <w:num w:numId="49">
    <w:abstractNumId w:val="26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E3D95"/>
    <w:rsid w:val="0000711E"/>
    <w:rsid w:val="000157D4"/>
    <w:rsid w:val="00015976"/>
    <w:rsid w:val="00022B1B"/>
    <w:rsid w:val="00023CE6"/>
    <w:rsid w:val="00030EBB"/>
    <w:rsid w:val="00036B35"/>
    <w:rsid w:val="000439A3"/>
    <w:rsid w:val="00044E09"/>
    <w:rsid w:val="00051C56"/>
    <w:rsid w:val="00057472"/>
    <w:rsid w:val="00061D52"/>
    <w:rsid w:val="000671FF"/>
    <w:rsid w:val="00077192"/>
    <w:rsid w:val="00082B56"/>
    <w:rsid w:val="00095CF2"/>
    <w:rsid w:val="000B2F57"/>
    <w:rsid w:val="000B3DC3"/>
    <w:rsid w:val="000D4AB1"/>
    <w:rsid w:val="001009E6"/>
    <w:rsid w:val="00115CAE"/>
    <w:rsid w:val="00120E74"/>
    <w:rsid w:val="00124200"/>
    <w:rsid w:val="001260DA"/>
    <w:rsid w:val="00133D64"/>
    <w:rsid w:val="00140147"/>
    <w:rsid w:val="001673AE"/>
    <w:rsid w:val="00171597"/>
    <w:rsid w:val="001805F6"/>
    <w:rsid w:val="00183AC4"/>
    <w:rsid w:val="001A7004"/>
    <w:rsid w:val="001B1C78"/>
    <w:rsid w:val="001B1EED"/>
    <w:rsid w:val="001B4532"/>
    <w:rsid w:val="001C0D24"/>
    <w:rsid w:val="001C1B27"/>
    <w:rsid w:val="001C6A08"/>
    <w:rsid w:val="001E21B2"/>
    <w:rsid w:val="001E4E95"/>
    <w:rsid w:val="001E6EF3"/>
    <w:rsid w:val="001F7528"/>
    <w:rsid w:val="00202818"/>
    <w:rsid w:val="00220309"/>
    <w:rsid w:val="00221141"/>
    <w:rsid w:val="00223F6D"/>
    <w:rsid w:val="00226188"/>
    <w:rsid w:val="002261B7"/>
    <w:rsid w:val="0022640E"/>
    <w:rsid w:val="00226C23"/>
    <w:rsid w:val="002305A5"/>
    <w:rsid w:val="00243E04"/>
    <w:rsid w:val="00255566"/>
    <w:rsid w:val="00260569"/>
    <w:rsid w:val="00263656"/>
    <w:rsid w:val="00287933"/>
    <w:rsid w:val="002B6BCB"/>
    <w:rsid w:val="002C587D"/>
    <w:rsid w:val="002D2FEB"/>
    <w:rsid w:val="002D6E8C"/>
    <w:rsid w:val="002E05FD"/>
    <w:rsid w:val="002F1026"/>
    <w:rsid w:val="002F53C2"/>
    <w:rsid w:val="00302379"/>
    <w:rsid w:val="003248FD"/>
    <w:rsid w:val="00327D5C"/>
    <w:rsid w:val="003313D0"/>
    <w:rsid w:val="00332A5A"/>
    <w:rsid w:val="00333216"/>
    <w:rsid w:val="00344072"/>
    <w:rsid w:val="003457CC"/>
    <w:rsid w:val="00347012"/>
    <w:rsid w:val="00347375"/>
    <w:rsid w:val="00350DA9"/>
    <w:rsid w:val="00352552"/>
    <w:rsid w:val="0035726F"/>
    <w:rsid w:val="0036210C"/>
    <w:rsid w:val="003640C5"/>
    <w:rsid w:val="0036784A"/>
    <w:rsid w:val="00372D0C"/>
    <w:rsid w:val="0038351A"/>
    <w:rsid w:val="00390C6E"/>
    <w:rsid w:val="0039345A"/>
    <w:rsid w:val="00395E42"/>
    <w:rsid w:val="003B53CE"/>
    <w:rsid w:val="003C183A"/>
    <w:rsid w:val="003D6514"/>
    <w:rsid w:val="003E0164"/>
    <w:rsid w:val="003E092D"/>
    <w:rsid w:val="003F3306"/>
    <w:rsid w:val="00402593"/>
    <w:rsid w:val="004055C4"/>
    <w:rsid w:val="004131EE"/>
    <w:rsid w:val="0041405A"/>
    <w:rsid w:val="004146F7"/>
    <w:rsid w:val="0041661D"/>
    <w:rsid w:val="00420CB2"/>
    <w:rsid w:val="00420ED7"/>
    <w:rsid w:val="004218FE"/>
    <w:rsid w:val="004221F6"/>
    <w:rsid w:val="00423267"/>
    <w:rsid w:val="00423B9C"/>
    <w:rsid w:val="00435B89"/>
    <w:rsid w:val="00444650"/>
    <w:rsid w:val="004458F5"/>
    <w:rsid w:val="00445A62"/>
    <w:rsid w:val="00457080"/>
    <w:rsid w:val="0046655D"/>
    <w:rsid w:val="00467C4B"/>
    <w:rsid w:val="00476702"/>
    <w:rsid w:val="004804F5"/>
    <w:rsid w:val="004865FE"/>
    <w:rsid w:val="00491BA1"/>
    <w:rsid w:val="00495CD4"/>
    <w:rsid w:val="004A0E9C"/>
    <w:rsid w:val="004B5BC5"/>
    <w:rsid w:val="004C1457"/>
    <w:rsid w:val="004C34B9"/>
    <w:rsid w:val="004F0A18"/>
    <w:rsid w:val="004F65FB"/>
    <w:rsid w:val="00505C52"/>
    <w:rsid w:val="0050636A"/>
    <w:rsid w:val="00507C09"/>
    <w:rsid w:val="00510F91"/>
    <w:rsid w:val="00514811"/>
    <w:rsid w:val="00516250"/>
    <w:rsid w:val="005372B0"/>
    <w:rsid w:val="00551194"/>
    <w:rsid w:val="00576AC4"/>
    <w:rsid w:val="0058232D"/>
    <w:rsid w:val="00584FCE"/>
    <w:rsid w:val="005856BD"/>
    <w:rsid w:val="005A328E"/>
    <w:rsid w:val="005B5A51"/>
    <w:rsid w:val="005B7239"/>
    <w:rsid w:val="005C1F75"/>
    <w:rsid w:val="005D4456"/>
    <w:rsid w:val="005D450F"/>
    <w:rsid w:val="005E0DAA"/>
    <w:rsid w:val="005E12AB"/>
    <w:rsid w:val="005E57C5"/>
    <w:rsid w:val="005E79D1"/>
    <w:rsid w:val="005F200A"/>
    <w:rsid w:val="005F40E1"/>
    <w:rsid w:val="005F4818"/>
    <w:rsid w:val="005F725A"/>
    <w:rsid w:val="00602B7D"/>
    <w:rsid w:val="006037A1"/>
    <w:rsid w:val="006145F0"/>
    <w:rsid w:val="006156EC"/>
    <w:rsid w:val="00620E5A"/>
    <w:rsid w:val="0062179E"/>
    <w:rsid w:val="00632976"/>
    <w:rsid w:val="0063308C"/>
    <w:rsid w:val="00635E37"/>
    <w:rsid w:val="00637C04"/>
    <w:rsid w:val="0064798A"/>
    <w:rsid w:val="006523EA"/>
    <w:rsid w:val="0065272D"/>
    <w:rsid w:val="006549B1"/>
    <w:rsid w:val="00655B86"/>
    <w:rsid w:val="00656113"/>
    <w:rsid w:val="00657639"/>
    <w:rsid w:val="00662E24"/>
    <w:rsid w:val="00666AFB"/>
    <w:rsid w:val="00673734"/>
    <w:rsid w:val="0068508D"/>
    <w:rsid w:val="006870AF"/>
    <w:rsid w:val="006901C8"/>
    <w:rsid w:val="00693A95"/>
    <w:rsid w:val="00693E3D"/>
    <w:rsid w:val="006A1D61"/>
    <w:rsid w:val="006A5F15"/>
    <w:rsid w:val="006A6031"/>
    <w:rsid w:val="006A69D6"/>
    <w:rsid w:val="006A6DF0"/>
    <w:rsid w:val="006B1F46"/>
    <w:rsid w:val="006C0F52"/>
    <w:rsid w:val="006D68C7"/>
    <w:rsid w:val="006E1507"/>
    <w:rsid w:val="006E3357"/>
    <w:rsid w:val="006E5169"/>
    <w:rsid w:val="006E55F7"/>
    <w:rsid w:val="006F5797"/>
    <w:rsid w:val="007040C5"/>
    <w:rsid w:val="0073053C"/>
    <w:rsid w:val="00730D78"/>
    <w:rsid w:val="007314E3"/>
    <w:rsid w:val="00731C16"/>
    <w:rsid w:val="007321C7"/>
    <w:rsid w:val="00735DB8"/>
    <w:rsid w:val="00746CEC"/>
    <w:rsid w:val="007472CF"/>
    <w:rsid w:val="00747BFE"/>
    <w:rsid w:val="007710C4"/>
    <w:rsid w:val="00781943"/>
    <w:rsid w:val="00781FA7"/>
    <w:rsid w:val="00782F11"/>
    <w:rsid w:val="007845D9"/>
    <w:rsid w:val="00784DE1"/>
    <w:rsid w:val="00792FC8"/>
    <w:rsid w:val="00797ABB"/>
    <w:rsid w:val="007A20C2"/>
    <w:rsid w:val="007A4ABD"/>
    <w:rsid w:val="007A6E45"/>
    <w:rsid w:val="007B0D69"/>
    <w:rsid w:val="007B589A"/>
    <w:rsid w:val="007C5EAD"/>
    <w:rsid w:val="007D1CD4"/>
    <w:rsid w:val="007D78EA"/>
    <w:rsid w:val="007E58AB"/>
    <w:rsid w:val="007E6D03"/>
    <w:rsid w:val="007E785D"/>
    <w:rsid w:val="007E7E3B"/>
    <w:rsid w:val="007F24D6"/>
    <w:rsid w:val="007F4664"/>
    <w:rsid w:val="007F5962"/>
    <w:rsid w:val="007F759A"/>
    <w:rsid w:val="00806AF9"/>
    <w:rsid w:val="00817938"/>
    <w:rsid w:val="00817D93"/>
    <w:rsid w:val="00820704"/>
    <w:rsid w:val="008226F5"/>
    <w:rsid w:val="00823D61"/>
    <w:rsid w:val="00827808"/>
    <w:rsid w:val="008400D0"/>
    <w:rsid w:val="00857BAE"/>
    <w:rsid w:val="00864358"/>
    <w:rsid w:val="00870780"/>
    <w:rsid w:val="00872A0F"/>
    <w:rsid w:val="008731C1"/>
    <w:rsid w:val="008742C7"/>
    <w:rsid w:val="008744A0"/>
    <w:rsid w:val="00877B9E"/>
    <w:rsid w:val="00882848"/>
    <w:rsid w:val="00884567"/>
    <w:rsid w:val="0089070A"/>
    <w:rsid w:val="00891417"/>
    <w:rsid w:val="00891EF1"/>
    <w:rsid w:val="00893448"/>
    <w:rsid w:val="008A71EC"/>
    <w:rsid w:val="008A728A"/>
    <w:rsid w:val="008B226D"/>
    <w:rsid w:val="008B3FCF"/>
    <w:rsid w:val="008B70FF"/>
    <w:rsid w:val="008B7243"/>
    <w:rsid w:val="008B7F27"/>
    <w:rsid w:val="008C1139"/>
    <w:rsid w:val="008C4BB4"/>
    <w:rsid w:val="008E1B8A"/>
    <w:rsid w:val="008E7A55"/>
    <w:rsid w:val="008F094E"/>
    <w:rsid w:val="008F4062"/>
    <w:rsid w:val="009038E4"/>
    <w:rsid w:val="00904299"/>
    <w:rsid w:val="00910CA9"/>
    <w:rsid w:val="00924967"/>
    <w:rsid w:val="00942524"/>
    <w:rsid w:val="00964167"/>
    <w:rsid w:val="009648E0"/>
    <w:rsid w:val="00966E01"/>
    <w:rsid w:val="00977790"/>
    <w:rsid w:val="00991476"/>
    <w:rsid w:val="009930B3"/>
    <w:rsid w:val="00996E88"/>
    <w:rsid w:val="009C39DD"/>
    <w:rsid w:val="009C557E"/>
    <w:rsid w:val="009C5E84"/>
    <w:rsid w:val="009C7FD5"/>
    <w:rsid w:val="009D41EE"/>
    <w:rsid w:val="009D59BE"/>
    <w:rsid w:val="009E60C8"/>
    <w:rsid w:val="009F1DAD"/>
    <w:rsid w:val="00A015AA"/>
    <w:rsid w:val="00A264B0"/>
    <w:rsid w:val="00A34EA8"/>
    <w:rsid w:val="00A41A70"/>
    <w:rsid w:val="00A468BE"/>
    <w:rsid w:val="00A54F99"/>
    <w:rsid w:val="00A6194B"/>
    <w:rsid w:val="00A627C7"/>
    <w:rsid w:val="00A645E5"/>
    <w:rsid w:val="00A649F2"/>
    <w:rsid w:val="00A66D8E"/>
    <w:rsid w:val="00A6785F"/>
    <w:rsid w:val="00A83353"/>
    <w:rsid w:val="00A85A8D"/>
    <w:rsid w:val="00A87A7C"/>
    <w:rsid w:val="00A9135A"/>
    <w:rsid w:val="00A9396D"/>
    <w:rsid w:val="00AA10BB"/>
    <w:rsid w:val="00AA7D1D"/>
    <w:rsid w:val="00AB1870"/>
    <w:rsid w:val="00AB33BE"/>
    <w:rsid w:val="00AB4191"/>
    <w:rsid w:val="00AC0EF6"/>
    <w:rsid w:val="00AC2F7D"/>
    <w:rsid w:val="00AC7203"/>
    <w:rsid w:val="00AC7467"/>
    <w:rsid w:val="00AD3E3E"/>
    <w:rsid w:val="00AE4CE7"/>
    <w:rsid w:val="00AF09C7"/>
    <w:rsid w:val="00AF3556"/>
    <w:rsid w:val="00AF3F03"/>
    <w:rsid w:val="00AF55EC"/>
    <w:rsid w:val="00B02690"/>
    <w:rsid w:val="00B03CF1"/>
    <w:rsid w:val="00B075DD"/>
    <w:rsid w:val="00B21AEB"/>
    <w:rsid w:val="00B23B0D"/>
    <w:rsid w:val="00B26CC4"/>
    <w:rsid w:val="00B37C8B"/>
    <w:rsid w:val="00B43E80"/>
    <w:rsid w:val="00B47050"/>
    <w:rsid w:val="00B47948"/>
    <w:rsid w:val="00B62752"/>
    <w:rsid w:val="00B66396"/>
    <w:rsid w:val="00B94C90"/>
    <w:rsid w:val="00B964F5"/>
    <w:rsid w:val="00BA1A49"/>
    <w:rsid w:val="00BA3628"/>
    <w:rsid w:val="00BA4F47"/>
    <w:rsid w:val="00BA5063"/>
    <w:rsid w:val="00BA6A1E"/>
    <w:rsid w:val="00BB769B"/>
    <w:rsid w:val="00BC31B2"/>
    <w:rsid w:val="00BE0FA5"/>
    <w:rsid w:val="00BE1C5F"/>
    <w:rsid w:val="00BE4955"/>
    <w:rsid w:val="00BE4DC2"/>
    <w:rsid w:val="00BF4E04"/>
    <w:rsid w:val="00BF5F49"/>
    <w:rsid w:val="00C00C5C"/>
    <w:rsid w:val="00C01BEC"/>
    <w:rsid w:val="00C04D2F"/>
    <w:rsid w:val="00C05820"/>
    <w:rsid w:val="00C07697"/>
    <w:rsid w:val="00C077B7"/>
    <w:rsid w:val="00C14183"/>
    <w:rsid w:val="00C23787"/>
    <w:rsid w:val="00C23D67"/>
    <w:rsid w:val="00C27EB0"/>
    <w:rsid w:val="00C37847"/>
    <w:rsid w:val="00C5266F"/>
    <w:rsid w:val="00C64263"/>
    <w:rsid w:val="00C70610"/>
    <w:rsid w:val="00C73A49"/>
    <w:rsid w:val="00C80AA4"/>
    <w:rsid w:val="00CA0E72"/>
    <w:rsid w:val="00CA1CFB"/>
    <w:rsid w:val="00CB1A40"/>
    <w:rsid w:val="00CB3BF6"/>
    <w:rsid w:val="00CB5147"/>
    <w:rsid w:val="00CB6B01"/>
    <w:rsid w:val="00CC1108"/>
    <w:rsid w:val="00CC35A9"/>
    <w:rsid w:val="00CC40E3"/>
    <w:rsid w:val="00CC5337"/>
    <w:rsid w:val="00CC5D57"/>
    <w:rsid w:val="00CC6313"/>
    <w:rsid w:val="00CE5A60"/>
    <w:rsid w:val="00CF1712"/>
    <w:rsid w:val="00CF6BFF"/>
    <w:rsid w:val="00D0302A"/>
    <w:rsid w:val="00D07C2B"/>
    <w:rsid w:val="00D17AE9"/>
    <w:rsid w:val="00D20B49"/>
    <w:rsid w:val="00D2246F"/>
    <w:rsid w:val="00D247B1"/>
    <w:rsid w:val="00D34DF3"/>
    <w:rsid w:val="00D37927"/>
    <w:rsid w:val="00D403F3"/>
    <w:rsid w:val="00D42014"/>
    <w:rsid w:val="00D455B6"/>
    <w:rsid w:val="00D5179D"/>
    <w:rsid w:val="00D55744"/>
    <w:rsid w:val="00D6101E"/>
    <w:rsid w:val="00D62DF3"/>
    <w:rsid w:val="00D66C6D"/>
    <w:rsid w:val="00D71C32"/>
    <w:rsid w:val="00D75E54"/>
    <w:rsid w:val="00D8060E"/>
    <w:rsid w:val="00D80A16"/>
    <w:rsid w:val="00D8523D"/>
    <w:rsid w:val="00D92DFE"/>
    <w:rsid w:val="00D96585"/>
    <w:rsid w:val="00DA1A3E"/>
    <w:rsid w:val="00DA499B"/>
    <w:rsid w:val="00DA6CF1"/>
    <w:rsid w:val="00DC07D7"/>
    <w:rsid w:val="00DC4D3C"/>
    <w:rsid w:val="00DC4DF5"/>
    <w:rsid w:val="00DC53AB"/>
    <w:rsid w:val="00DD43E2"/>
    <w:rsid w:val="00DD6EFA"/>
    <w:rsid w:val="00DE362E"/>
    <w:rsid w:val="00DE3853"/>
    <w:rsid w:val="00DE3D95"/>
    <w:rsid w:val="00DE435A"/>
    <w:rsid w:val="00DF3616"/>
    <w:rsid w:val="00E01988"/>
    <w:rsid w:val="00E0679D"/>
    <w:rsid w:val="00E154AA"/>
    <w:rsid w:val="00E33A2C"/>
    <w:rsid w:val="00E33E44"/>
    <w:rsid w:val="00E348C9"/>
    <w:rsid w:val="00E4058A"/>
    <w:rsid w:val="00E43A64"/>
    <w:rsid w:val="00E535EA"/>
    <w:rsid w:val="00E71118"/>
    <w:rsid w:val="00E72F15"/>
    <w:rsid w:val="00E73E48"/>
    <w:rsid w:val="00E826AF"/>
    <w:rsid w:val="00E84012"/>
    <w:rsid w:val="00E86AA2"/>
    <w:rsid w:val="00E9225C"/>
    <w:rsid w:val="00E94372"/>
    <w:rsid w:val="00E94ECE"/>
    <w:rsid w:val="00E96495"/>
    <w:rsid w:val="00E968F6"/>
    <w:rsid w:val="00EA050E"/>
    <w:rsid w:val="00EA2928"/>
    <w:rsid w:val="00EA2C5B"/>
    <w:rsid w:val="00EA2DF4"/>
    <w:rsid w:val="00EA4710"/>
    <w:rsid w:val="00EB12B1"/>
    <w:rsid w:val="00EB177B"/>
    <w:rsid w:val="00EB60EF"/>
    <w:rsid w:val="00EC00BD"/>
    <w:rsid w:val="00EC7A7E"/>
    <w:rsid w:val="00ED29C3"/>
    <w:rsid w:val="00ED4300"/>
    <w:rsid w:val="00EF1CE7"/>
    <w:rsid w:val="00EF3FF6"/>
    <w:rsid w:val="00F00466"/>
    <w:rsid w:val="00F06DAA"/>
    <w:rsid w:val="00F11F12"/>
    <w:rsid w:val="00F12162"/>
    <w:rsid w:val="00F219F7"/>
    <w:rsid w:val="00F2607A"/>
    <w:rsid w:val="00F30A7B"/>
    <w:rsid w:val="00F317C6"/>
    <w:rsid w:val="00F371BD"/>
    <w:rsid w:val="00F569FC"/>
    <w:rsid w:val="00F6195F"/>
    <w:rsid w:val="00F64FD3"/>
    <w:rsid w:val="00F672C9"/>
    <w:rsid w:val="00F71679"/>
    <w:rsid w:val="00F716FA"/>
    <w:rsid w:val="00F81B6A"/>
    <w:rsid w:val="00F820B2"/>
    <w:rsid w:val="00F84947"/>
    <w:rsid w:val="00F85DB9"/>
    <w:rsid w:val="00F929CD"/>
    <w:rsid w:val="00F93722"/>
    <w:rsid w:val="00F94D04"/>
    <w:rsid w:val="00F95C42"/>
    <w:rsid w:val="00FA6794"/>
    <w:rsid w:val="00FB0B5E"/>
    <w:rsid w:val="00FB16CE"/>
    <w:rsid w:val="00FC77F5"/>
    <w:rsid w:val="00FD57CF"/>
    <w:rsid w:val="00FE0359"/>
    <w:rsid w:val="00FE0F73"/>
    <w:rsid w:val="00FE102C"/>
    <w:rsid w:val="00FE1D95"/>
    <w:rsid w:val="00FE57B0"/>
    <w:rsid w:val="00FF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3D95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36210C"/>
    <w:pPr>
      <w:keepNext/>
      <w:keepLines/>
      <w:widowControl/>
      <w:numPr>
        <w:numId w:val="1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Cs w:val="28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36210C"/>
    <w:pPr>
      <w:widowControl/>
      <w:numPr>
        <w:ilvl w:val="1"/>
        <w:numId w:val="1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color w:val="auto"/>
      <w:sz w:val="22"/>
      <w:szCs w:val="26"/>
      <w:lang w:bidi="ar-SA"/>
    </w:rPr>
  </w:style>
  <w:style w:type="paragraph" w:styleId="3">
    <w:name w:val="heading 3"/>
    <w:basedOn w:val="a"/>
    <w:next w:val="a"/>
    <w:link w:val="30"/>
    <w:qFormat/>
    <w:rsid w:val="0036210C"/>
    <w:pPr>
      <w:widowControl/>
      <w:numPr>
        <w:ilvl w:val="2"/>
        <w:numId w:val="1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color w:val="auto"/>
      <w:sz w:val="22"/>
      <w:szCs w:val="22"/>
      <w:lang w:bidi="ar-SA"/>
    </w:rPr>
  </w:style>
  <w:style w:type="paragraph" w:styleId="4">
    <w:name w:val="heading 4"/>
    <w:basedOn w:val="a"/>
    <w:next w:val="a"/>
    <w:link w:val="40"/>
    <w:qFormat/>
    <w:rsid w:val="0036210C"/>
    <w:pPr>
      <w:widowControl/>
      <w:numPr>
        <w:ilvl w:val="3"/>
        <w:numId w:val="1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color w:val="auto"/>
      <w:sz w:val="22"/>
      <w:szCs w:val="22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36210C"/>
    <w:pPr>
      <w:keepNext/>
      <w:keepLines/>
      <w:widowControl/>
      <w:numPr>
        <w:ilvl w:val="4"/>
        <w:numId w:val="11"/>
      </w:numPr>
      <w:spacing w:before="200" w:line="276" w:lineRule="auto"/>
      <w:ind w:firstLine="482"/>
      <w:jc w:val="both"/>
      <w:outlineLvl w:val="4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styleId="6">
    <w:name w:val="heading 6"/>
    <w:basedOn w:val="a"/>
    <w:next w:val="a"/>
    <w:link w:val="60"/>
    <w:qFormat/>
    <w:rsid w:val="0036210C"/>
    <w:pPr>
      <w:keepNext/>
      <w:keepLines/>
      <w:widowControl/>
      <w:numPr>
        <w:ilvl w:val="5"/>
        <w:numId w:val="11"/>
      </w:numPr>
      <w:spacing w:before="200" w:line="276" w:lineRule="auto"/>
      <w:ind w:firstLine="482"/>
      <w:jc w:val="both"/>
      <w:outlineLvl w:val="5"/>
    </w:pPr>
    <w:rPr>
      <w:rFonts w:ascii="Times New Roman" w:eastAsia="Times New Roman" w:hAnsi="Times New Roman" w:cs="Times New Roman"/>
      <w:i/>
      <w:iCs/>
      <w:color w:val="243F60"/>
      <w:sz w:val="22"/>
      <w:szCs w:val="22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36210C"/>
    <w:pPr>
      <w:keepNext/>
      <w:keepLines/>
      <w:widowControl/>
      <w:numPr>
        <w:ilvl w:val="6"/>
        <w:numId w:val="11"/>
      </w:numPr>
      <w:spacing w:before="200" w:line="276" w:lineRule="auto"/>
      <w:ind w:firstLine="482"/>
      <w:jc w:val="both"/>
      <w:outlineLvl w:val="6"/>
    </w:pPr>
    <w:rPr>
      <w:rFonts w:ascii="Times New Roman" w:eastAsia="Times New Roman" w:hAnsi="Times New Roman" w:cs="Times New Roman"/>
      <w:i/>
      <w:iCs/>
      <w:color w:val="404040"/>
      <w:sz w:val="22"/>
      <w:szCs w:val="22"/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36210C"/>
    <w:pPr>
      <w:keepNext/>
      <w:keepLines/>
      <w:widowControl/>
      <w:numPr>
        <w:ilvl w:val="7"/>
        <w:numId w:val="11"/>
      </w:numPr>
      <w:spacing w:before="200" w:line="276" w:lineRule="auto"/>
      <w:ind w:firstLine="482"/>
      <w:jc w:val="both"/>
      <w:outlineLvl w:val="7"/>
    </w:pPr>
    <w:rPr>
      <w:rFonts w:ascii="Times New Roman" w:eastAsia="Times New Roman" w:hAnsi="Times New Roman" w:cs="Times New Roman"/>
      <w:color w:val="4F81BD"/>
      <w:sz w:val="22"/>
      <w:szCs w:val="20"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36210C"/>
    <w:pPr>
      <w:keepNext/>
      <w:keepLines/>
      <w:widowControl/>
      <w:numPr>
        <w:ilvl w:val="8"/>
        <w:numId w:val="11"/>
      </w:numPr>
      <w:spacing w:before="200" w:line="276" w:lineRule="auto"/>
      <w:ind w:firstLine="482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 w:val="22"/>
      <w:szCs w:val="20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Колонтитул (2)_"/>
    <w:basedOn w:val="a0"/>
    <w:link w:val="22"/>
    <w:rsid w:val="00DE3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_"/>
    <w:basedOn w:val="a0"/>
    <w:link w:val="32"/>
    <w:rsid w:val="00DE3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23">
    <w:name w:val="Основной текст (2)_"/>
    <w:basedOn w:val="a0"/>
    <w:link w:val="24"/>
    <w:rsid w:val="00DE3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DE3D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3">
    <w:name w:val="Основной текст_"/>
    <w:basedOn w:val="a0"/>
    <w:link w:val="13"/>
    <w:rsid w:val="00DE3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Заголовок №2_"/>
    <w:basedOn w:val="a0"/>
    <w:link w:val="26"/>
    <w:rsid w:val="00DE3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DE3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sid w:val="00DE3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2">
    <w:name w:val="Колонтитул (2)"/>
    <w:basedOn w:val="a"/>
    <w:link w:val="21"/>
    <w:rsid w:val="00DE3D9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rsid w:val="00DE3D95"/>
    <w:pPr>
      <w:shd w:val="clear" w:color="auto" w:fill="FFFFFF"/>
      <w:spacing w:after="260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24">
    <w:name w:val="Основной текст (2)"/>
    <w:basedOn w:val="a"/>
    <w:link w:val="23"/>
    <w:rsid w:val="00DE3D95"/>
    <w:pPr>
      <w:shd w:val="clear" w:color="auto" w:fill="FFFFFF"/>
      <w:spacing w:line="422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DE3D95"/>
    <w:pPr>
      <w:shd w:val="clear" w:color="auto" w:fill="FFFFFF"/>
      <w:spacing w:before="200" w:after="440"/>
      <w:ind w:firstLine="25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3">
    <w:name w:val="Основной текст1"/>
    <w:basedOn w:val="a"/>
    <w:link w:val="a3"/>
    <w:rsid w:val="00DE3D95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6">
    <w:name w:val="Заголовок №2"/>
    <w:basedOn w:val="a"/>
    <w:link w:val="25"/>
    <w:rsid w:val="00DE3D95"/>
    <w:pPr>
      <w:shd w:val="clear" w:color="auto" w:fill="FFFFFF"/>
      <w:spacing w:after="250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DE3D95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DE3D95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5823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8232D"/>
    <w:rPr>
      <w:color w:val="000000"/>
    </w:rPr>
  </w:style>
  <w:style w:type="paragraph" w:styleId="aa">
    <w:name w:val="header"/>
    <w:basedOn w:val="a"/>
    <w:link w:val="ab"/>
    <w:uiPriority w:val="99"/>
    <w:semiHidden/>
    <w:unhideWhenUsed/>
    <w:rsid w:val="005823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8232D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36210C"/>
    <w:rPr>
      <w:rFonts w:ascii="Times New Roman" w:eastAsia="Times New Roman" w:hAnsi="Times New Roman" w:cs="Times New Roman"/>
      <w:b/>
      <w:bCs/>
      <w:szCs w:val="28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36210C"/>
    <w:rPr>
      <w:rFonts w:ascii="Times New Roman" w:eastAsia="Times New Roman" w:hAnsi="Times New Roman" w:cs="Times New Roman"/>
      <w:bCs/>
      <w:sz w:val="22"/>
      <w:szCs w:val="26"/>
      <w:lang w:bidi="ar-SA"/>
    </w:rPr>
  </w:style>
  <w:style w:type="character" w:customStyle="1" w:styleId="30">
    <w:name w:val="Заголовок 3 Знак"/>
    <w:basedOn w:val="a0"/>
    <w:link w:val="3"/>
    <w:rsid w:val="0036210C"/>
    <w:rPr>
      <w:rFonts w:ascii="Times New Roman" w:eastAsia="Times New Roman" w:hAnsi="Times New Roman" w:cs="Times New Roman"/>
      <w:bCs/>
      <w:sz w:val="22"/>
      <w:szCs w:val="22"/>
      <w:lang w:bidi="ar-SA"/>
    </w:rPr>
  </w:style>
  <w:style w:type="character" w:customStyle="1" w:styleId="40">
    <w:name w:val="Заголовок 4 Знак"/>
    <w:basedOn w:val="a0"/>
    <w:link w:val="4"/>
    <w:rsid w:val="0036210C"/>
    <w:rPr>
      <w:rFonts w:ascii="Times New Roman" w:eastAsia="Times New Roman" w:hAnsi="Times New Roman" w:cs="Times New Roman"/>
      <w:bCs/>
      <w:iCs/>
      <w:sz w:val="22"/>
      <w:szCs w:val="22"/>
      <w:lang w:bidi="ar-SA"/>
    </w:rPr>
  </w:style>
  <w:style w:type="character" w:customStyle="1" w:styleId="50">
    <w:name w:val="Заголовок 5 Знак"/>
    <w:basedOn w:val="a0"/>
    <w:link w:val="5"/>
    <w:uiPriority w:val="9"/>
    <w:rsid w:val="0036210C"/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60">
    <w:name w:val="Заголовок 6 Знак"/>
    <w:basedOn w:val="a0"/>
    <w:link w:val="6"/>
    <w:rsid w:val="0036210C"/>
    <w:rPr>
      <w:rFonts w:ascii="Times New Roman" w:eastAsia="Times New Roman" w:hAnsi="Times New Roman" w:cs="Times New Roman"/>
      <w:i/>
      <w:iCs/>
      <w:color w:val="243F60"/>
      <w:sz w:val="22"/>
      <w:szCs w:val="22"/>
      <w:lang w:bidi="ar-SA"/>
    </w:rPr>
  </w:style>
  <w:style w:type="character" w:customStyle="1" w:styleId="70">
    <w:name w:val="Заголовок 7 Знак"/>
    <w:basedOn w:val="a0"/>
    <w:link w:val="7"/>
    <w:uiPriority w:val="9"/>
    <w:rsid w:val="0036210C"/>
    <w:rPr>
      <w:rFonts w:ascii="Times New Roman" w:eastAsia="Times New Roman" w:hAnsi="Times New Roman" w:cs="Times New Roman"/>
      <w:i/>
      <w:iCs/>
      <w:color w:val="404040"/>
      <w:sz w:val="22"/>
      <w:szCs w:val="22"/>
      <w:lang w:bidi="ar-SA"/>
    </w:rPr>
  </w:style>
  <w:style w:type="character" w:customStyle="1" w:styleId="80">
    <w:name w:val="Заголовок 8 Знак"/>
    <w:basedOn w:val="a0"/>
    <w:link w:val="8"/>
    <w:uiPriority w:val="9"/>
    <w:rsid w:val="0036210C"/>
    <w:rPr>
      <w:rFonts w:ascii="Times New Roman" w:eastAsia="Times New Roman" w:hAnsi="Times New Roman" w:cs="Times New Roman"/>
      <w:color w:val="4F81BD"/>
      <w:sz w:val="22"/>
      <w:szCs w:val="20"/>
      <w:lang w:bidi="ar-SA"/>
    </w:rPr>
  </w:style>
  <w:style w:type="character" w:customStyle="1" w:styleId="90">
    <w:name w:val="Заголовок 9 Знак"/>
    <w:basedOn w:val="a0"/>
    <w:link w:val="9"/>
    <w:uiPriority w:val="9"/>
    <w:rsid w:val="0036210C"/>
    <w:rPr>
      <w:rFonts w:ascii="Times New Roman" w:eastAsia="Times New Roman" w:hAnsi="Times New Roman" w:cs="Times New Roman"/>
      <w:i/>
      <w:iCs/>
      <w:color w:val="404040"/>
      <w:sz w:val="22"/>
      <w:szCs w:val="20"/>
      <w:lang w:bidi="ar-SA"/>
    </w:rPr>
  </w:style>
  <w:style w:type="paragraph" w:styleId="ac">
    <w:name w:val="List Paragraph"/>
    <w:basedOn w:val="a"/>
    <w:uiPriority w:val="34"/>
    <w:qFormat/>
    <w:rsid w:val="0036210C"/>
    <w:pPr>
      <w:widowControl/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character" w:styleId="ad">
    <w:name w:val="Hyperlink"/>
    <w:unhideWhenUsed/>
    <w:rsid w:val="0036210C"/>
    <w:rPr>
      <w:color w:val="0000FF"/>
      <w:u w:val="single"/>
    </w:rPr>
  </w:style>
  <w:style w:type="table" w:styleId="ae">
    <w:name w:val="Table Grid"/>
    <w:basedOn w:val="a1"/>
    <w:uiPriority w:val="59"/>
    <w:rsid w:val="00872A0F"/>
    <w:pPr>
      <w:widowControl/>
    </w:pPr>
    <w:rPr>
      <w:rFonts w:asciiTheme="minorHAnsi" w:eastAsia="Times New Roman" w:hAnsiTheme="minorHAnsi" w:cstheme="minorHAns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FD57CF"/>
    <w:rPr>
      <w:color w:val="000000"/>
    </w:rPr>
  </w:style>
  <w:style w:type="paragraph" w:styleId="af0">
    <w:name w:val="Normal (Web)"/>
    <w:basedOn w:val="a"/>
    <w:uiPriority w:val="99"/>
    <w:unhideWhenUsed/>
    <w:rsid w:val="00823D6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0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7176&amp;dst=101347&amp;field=134&amp;date=27.08.2025" TargetMode="External"/><Relationship Id="rId18" Type="http://schemas.openxmlformats.org/officeDocument/2006/relationships/hyperlink" Target="https://login.consultant.ru/link/?req=doc&amp;base=LAW&amp;n=497176&amp;dst=7094&amp;field=134&amp;date=27.08.2025" TargetMode="External"/><Relationship Id="rId26" Type="http://schemas.openxmlformats.org/officeDocument/2006/relationships/hyperlink" Target="https://online.consultant.ru/riv/cgi/online.cgi?ref=9D8161AA42813FF2C5CEF20345109A18045E915A4D486592BF0D91A3DD55F1698951AD87C989255BD5FBE893C30491654393C4422B6702763792395C742FD69F88DE4C4BBB23d1R3M" TargetMode="External"/><Relationship Id="rId39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7176&amp;dst=9832&amp;field=134&amp;date=27.08.2025" TargetMode="External"/><Relationship Id="rId34" Type="http://schemas.openxmlformats.org/officeDocument/2006/relationships/hyperlink" Target="https://online.consultant.ru/riv/cgi/online.cgi?ref=9D8161AA42813FF2C5CEF20345109A18045E915A4D486592BF0D91A3DD55F1698951AD87C989255BD5FBE092C10199654393C4422B6702763792395C742FD7968CD54C43BB2402B727F63A412BD403E6C2A5E60AF36CdFRFM" TargetMode="External"/><Relationship Id="rId42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7176&amp;dst=653&amp;field=134&amp;date=27.08.2025" TargetMode="External"/><Relationship Id="rId17" Type="http://schemas.openxmlformats.org/officeDocument/2006/relationships/hyperlink" Target="https://login.consultant.ru/link/?req=doc&amp;base=LAW&amp;n=497176&amp;dst=6827&amp;field=134&amp;date=27.08.2025" TargetMode="External"/><Relationship Id="rId25" Type="http://schemas.openxmlformats.org/officeDocument/2006/relationships/hyperlink" Target="https://login.consultant.ru/link/?req=doc&amp;base=LAW&amp;n=497176&amp;dst=11353&amp;field=134&amp;date=27.08.2025" TargetMode="External"/><Relationship Id="rId33" Type="http://schemas.openxmlformats.org/officeDocument/2006/relationships/hyperlink" Target="https://online.consultant.ru/riv/cgi/online.cgi?ref=9D8161AA42813FF2C5CEF20345109A18045E915A4D486592BF0D91A3DD55F1698951AD87C989255BD5FBE092C10199654393C4422B6702763792395C742FD7968CD84C43BB2402B727F63A412BD403E6C2A5E60AF36CdFRFM" TargetMode="External"/><Relationship Id="rId38" Type="http://schemas.openxmlformats.org/officeDocument/2006/relationships/hyperlink" Target="https://online.consultant.ru/riv/cgi/online.cgi?ref=9D8161AA42813FF2C5CEF20345109A18045E915A4D486592BF0D91A3DD55F1698951AD87C989255BD5FBE092C10199654393C4422B6702763792395C742FD49D88DC4C43BB2402B727F63A412BD403E6C2A5E60AF36CdFRF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7176&amp;dst=6415&amp;field=134&amp;date=27.08.2025" TargetMode="External"/><Relationship Id="rId20" Type="http://schemas.openxmlformats.org/officeDocument/2006/relationships/hyperlink" Target="https://login.consultant.ru/link/?req=doc&amp;base=LAW&amp;n=497176&amp;dst=9535&amp;field=134&amp;date=27.08.2025" TargetMode="External"/><Relationship Id="rId29" Type="http://schemas.openxmlformats.org/officeDocument/2006/relationships/hyperlink" Target="https://www.gosfinansy.ru/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7176&amp;dst=100730&amp;field=134&amp;date=27.08.2025" TargetMode="External"/><Relationship Id="rId24" Type="http://schemas.openxmlformats.org/officeDocument/2006/relationships/hyperlink" Target="https://login.consultant.ru/link/?req=doc&amp;base=LAW&amp;n=497176&amp;dst=10958&amp;field=134&amp;date=27.08.2025" TargetMode="External"/><Relationship Id="rId32" Type="http://schemas.openxmlformats.org/officeDocument/2006/relationships/hyperlink" Target="https://online.consultant.ru/riv/cgi/online.cgi?ref=9D8161AA42813FF2C5CEF20345109A18045E915A4D486592BF0D91A3DD55F1698951AD87C989255BD5FBE092C10199654393C4422B6702763792395C7D2FDDCADF98121AEB6049BB26E826402AC20ABA92EEdAR9M" TargetMode="External"/><Relationship Id="rId37" Type="http://schemas.openxmlformats.org/officeDocument/2006/relationships/hyperlink" Target="https://online.consultant.ru/riv/cgi/online.cgi?ref=9D8161AA42813FF2C5CEF20345109A18045E915A4D486592BF0D91A3DD55F1698951AD87C989255BD5FBE190C6009D654393C4422B6702763792395C742FD39E87DD4C4BBB23d1R3M" TargetMode="External"/><Relationship Id="rId40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7176&amp;dst=6285&amp;field=134&amp;date=27.08.2025" TargetMode="External"/><Relationship Id="rId23" Type="http://schemas.openxmlformats.org/officeDocument/2006/relationships/hyperlink" Target="https://login.consultant.ru/link/?req=doc&amp;base=LAW&amp;n=497176&amp;dst=10669&amp;field=134&amp;date=27.08.2025" TargetMode="External"/><Relationship Id="rId28" Type="http://schemas.openxmlformats.org/officeDocument/2006/relationships/hyperlink" Target="https://its.1c.ru/db/garant/content/12080849/hdoc/2134" TargetMode="External"/><Relationship Id="rId36" Type="http://schemas.openxmlformats.org/officeDocument/2006/relationships/hyperlink" Target="https://online.consultant.ru/riv/cgi/online.cgi?ref=9D8161AA42813FF2C5CEF20345109A18045E915A4D486592BF0D91A3DD55F1698951AD87C989255BD5FBE092C10199654393C4422B6702763792395C7D2BDDCADF98121AEB6049BB26E826402AC20ABA92EEdAR9M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LAW&amp;n=497176&amp;dst=7269&amp;field=134&amp;date=27.08.2025" TargetMode="External"/><Relationship Id="rId31" Type="http://schemas.openxmlformats.org/officeDocument/2006/relationships/hyperlink" Target="https://online.consultant.ru/riv/cgi/online.cgi?ref=9D8161AA42813FF2C5CEF20345109A18045E915A4D486592BF0D91A3DD55F1698951AD87C989255BD5FBE190C6009D654393C4422B6702763792395C742FD49D88D94C4BBB23d1R3M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97176&amp;dst=3723&amp;field=134&amp;date=27.08.2025" TargetMode="External"/><Relationship Id="rId22" Type="http://schemas.openxmlformats.org/officeDocument/2006/relationships/hyperlink" Target="https://login.consultant.ru/link/?req=doc&amp;base=LAW&amp;n=497176&amp;dst=10364&amp;field=134&amp;date=27.08.2025" TargetMode="External"/><Relationship Id="rId27" Type="http://schemas.openxmlformats.org/officeDocument/2006/relationships/hyperlink" Target="https://online.consultant.ru/riv/cgi/online.cgi?ref=9D8161AA42813FF2C5CEF20345109A18045E915A4D486592BF0D91A3DD55F1698951AD87C989255BD5FBE092C10199654393C4422B6702763792395C742FD49F86DE4C4BBB23d1R3M" TargetMode="External"/><Relationship Id="rId30" Type="http://schemas.openxmlformats.org/officeDocument/2006/relationships/hyperlink" Target="https://online.consultant.ru/riv/cgi/online.cgi?ref=9D8161AA42813FF2C5CEF20345109A18045E915A4D486592BF0D91A3DD55F1698951AD87C989255BD5FBE190C6009D654393C4422B6702763792395C742FD49C8AD84C4BBB23d1R3M" TargetMode="External"/><Relationship Id="rId35" Type="http://schemas.openxmlformats.org/officeDocument/2006/relationships/hyperlink" Target="https://online.consultant.ru/riv/cgi/online.cgi?ref=9D8161AA42813FF2C5CEF20345109A18045E915A4D486592BF0D91A3DD55F1698951AD87C989255BD5FBE190C6009D654393C4422B6702763792395C742FD5988DD94C43BB2402B724F33A412BD403E6C2A5E60AF36CdFRFM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5AF83-E2C0-4634-9104-F2DDBFF57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18</Pages>
  <Words>7893</Words>
  <Characters>44992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427</cp:revision>
  <cp:lastPrinted>2025-09-16T07:01:00Z</cp:lastPrinted>
  <dcterms:created xsi:type="dcterms:W3CDTF">2021-03-16T14:50:00Z</dcterms:created>
  <dcterms:modified xsi:type="dcterms:W3CDTF">2025-09-29T11:14:00Z</dcterms:modified>
</cp:coreProperties>
</file>