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1FD" w:rsidRDefault="001E41F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FE269F1" wp14:editId="2C073F28">
            <wp:simplePos x="0" y="0"/>
            <wp:positionH relativeFrom="column">
              <wp:posOffset>635</wp:posOffset>
            </wp:positionH>
            <wp:positionV relativeFrom="paragraph">
              <wp:posOffset>252730</wp:posOffset>
            </wp:positionV>
            <wp:extent cx="7305675" cy="102203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pKyUy0D_Rekomendacii-roditelyam-po-nravstvennomu-vospitaniyu-detej-starshego-doshkolnogo-vozrasta_html_daffeaf8a166c7b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5675" cy="1022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4C78">
        <w:rPr>
          <w:sz w:val="28"/>
          <w:szCs w:val="28"/>
        </w:rPr>
        <w:t xml:space="preserve">                       </w:t>
      </w:r>
    </w:p>
    <w:p w:rsidR="001E41FD" w:rsidRDefault="001E41FD" w:rsidP="001E41FD">
      <w:pPr>
        <w:ind w:left="1418" w:firstLine="425"/>
        <w:rPr>
          <w:sz w:val="28"/>
          <w:szCs w:val="28"/>
        </w:rPr>
      </w:pPr>
    </w:p>
    <w:p w:rsidR="001E41FD" w:rsidRDefault="001E41FD" w:rsidP="001E41FD">
      <w:pPr>
        <w:ind w:left="1418" w:firstLine="425"/>
        <w:rPr>
          <w:sz w:val="28"/>
          <w:szCs w:val="28"/>
        </w:rPr>
      </w:pPr>
    </w:p>
    <w:p w:rsidR="00EC6BF1" w:rsidRDefault="00D24C78" w:rsidP="001E41FD">
      <w:pPr>
        <w:ind w:left="1418" w:firstLine="425"/>
        <w:jc w:val="center"/>
        <w:rPr>
          <w:b/>
          <w:sz w:val="28"/>
          <w:szCs w:val="28"/>
        </w:rPr>
      </w:pPr>
      <w:r>
        <w:rPr>
          <w:sz w:val="28"/>
          <w:szCs w:val="28"/>
        </w:rPr>
        <w:t>Консультация для педагогов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«Методика обучения детей рассказыванию по картине».</w:t>
      </w:r>
    </w:p>
    <w:p w:rsidR="00D24C78" w:rsidRDefault="00D24C78" w:rsidP="001E41FD">
      <w:pPr>
        <w:ind w:left="1418" w:firstLine="425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Картина – один из главных атрибутов учебного процесса на этапе дошкольного детства. Ее положительные преимущества над другими дидактическими средствами достаточно подробно раскрыто в методических пособиях и учебниках по воспитанию (</w:t>
      </w:r>
      <w:proofErr w:type="spellStart"/>
      <w:r>
        <w:rPr>
          <w:sz w:val="28"/>
          <w:szCs w:val="28"/>
        </w:rPr>
        <w:t>М.М.Конина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Е.П.Короткова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О.И.Радина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Е.И.Тихеева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С.Ф.Руссова</w:t>
      </w:r>
      <w:proofErr w:type="spellEnd"/>
      <w:r>
        <w:rPr>
          <w:sz w:val="28"/>
          <w:szCs w:val="28"/>
        </w:rPr>
        <w:t xml:space="preserve"> и др.).</w:t>
      </w:r>
    </w:p>
    <w:p w:rsidR="00D24C78" w:rsidRDefault="00D24C78" w:rsidP="001E41FD">
      <w:pPr>
        <w:ind w:left="1418" w:firstLine="425"/>
        <w:rPr>
          <w:sz w:val="28"/>
          <w:szCs w:val="28"/>
        </w:rPr>
      </w:pPr>
      <w:r>
        <w:rPr>
          <w:b/>
          <w:sz w:val="28"/>
          <w:szCs w:val="28"/>
        </w:rPr>
        <w:t>Картины для работы с детьми различают последующим критериям: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 xml:space="preserve">1. Формат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демонстрационные и раздаточные);</w:t>
      </w:r>
      <w:r>
        <w:rPr>
          <w:sz w:val="28"/>
          <w:szCs w:val="28"/>
        </w:rPr>
        <w:br/>
        <w:t xml:space="preserve">2. Тематика </w:t>
      </w:r>
      <w:proofErr w:type="gramStart"/>
      <w:r>
        <w:rPr>
          <w:sz w:val="28"/>
          <w:szCs w:val="28"/>
        </w:rPr>
        <w:t>(</w:t>
      </w:r>
      <w:r w:rsidR="007C4150">
        <w:rPr>
          <w:sz w:val="28"/>
          <w:szCs w:val="28"/>
        </w:rPr>
        <w:t xml:space="preserve"> </w:t>
      </w:r>
      <w:proofErr w:type="gramEnd"/>
      <w:r w:rsidR="007C4150">
        <w:rPr>
          <w:sz w:val="28"/>
          <w:szCs w:val="28"/>
        </w:rPr>
        <w:t>мир природный или предметный, мир отношений и искусс</w:t>
      </w:r>
      <w:r w:rsidR="000F6568">
        <w:rPr>
          <w:sz w:val="28"/>
          <w:szCs w:val="28"/>
        </w:rPr>
        <w:t>тва);</w:t>
      </w:r>
      <w:r w:rsidR="007C4150">
        <w:rPr>
          <w:sz w:val="28"/>
          <w:szCs w:val="28"/>
        </w:rPr>
        <w:br/>
        <w:t>3. Содержани</w:t>
      </w:r>
      <w:proofErr w:type="gramStart"/>
      <w:r w:rsidR="007C4150">
        <w:rPr>
          <w:sz w:val="28"/>
          <w:szCs w:val="28"/>
        </w:rPr>
        <w:t>е(</w:t>
      </w:r>
      <w:proofErr w:type="gramEnd"/>
      <w:r w:rsidR="007C4150">
        <w:rPr>
          <w:sz w:val="28"/>
          <w:szCs w:val="28"/>
        </w:rPr>
        <w:t xml:space="preserve"> художественные, дидактические, предметные, сюжетные);</w:t>
      </w:r>
      <w:r w:rsidR="007C4150">
        <w:rPr>
          <w:sz w:val="28"/>
          <w:szCs w:val="28"/>
        </w:rPr>
        <w:br/>
        <w:t xml:space="preserve">4. Характер </w:t>
      </w:r>
      <w:proofErr w:type="gramStart"/>
      <w:r w:rsidR="007C4150">
        <w:rPr>
          <w:sz w:val="28"/>
          <w:szCs w:val="28"/>
        </w:rPr>
        <w:t xml:space="preserve">( </w:t>
      </w:r>
      <w:proofErr w:type="gramEnd"/>
      <w:r w:rsidR="007C4150">
        <w:rPr>
          <w:sz w:val="28"/>
          <w:szCs w:val="28"/>
        </w:rPr>
        <w:t>реальное, символическое, фантастическое, предметно-загадочное, юмористическое изображение);</w:t>
      </w:r>
      <w:r w:rsidR="007C4150">
        <w:rPr>
          <w:sz w:val="28"/>
          <w:szCs w:val="28"/>
        </w:rPr>
        <w:br/>
        <w:t xml:space="preserve">5. Функциональный способ применения </w:t>
      </w:r>
      <w:proofErr w:type="gramStart"/>
      <w:r w:rsidR="007C4150">
        <w:rPr>
          <w:sz w:val="28"/>
          <w:szCs w:val="28"/>
        </w:rPr>
        <w:t xml:space="preserve">( </w:t>
      </w:r>
      <w:proofErr w:type="gramEnd"/>
      <w:r w:rsidR="007C4150">
        <w:rPr>
          <w:sz w:val="28"/>
          <w:szCs w:val="28"/>
        </w:rPr>
        <w:t>атрибут для игры, предмет обсуждения</w:t>
      </w:r>
      <w:r w:rsidR="000F6568">
        <w:rPr>
          <w:sz w:val="28"/>
          <w:szCs w:val="28"/>
        </w:rPr>
        <w:t xml:space="preserve"> в процессе общения, иллюстрация к литературному или музыкальному произведению, дидактический материал в процессе обучения или самопознания окружающей среды и т.д.).</w:t>
      </w:r>
    </w:p>
    <w:p w:rsidR="000F6568" w:rsidRDefault="000F6568" w:rsidP="001E41FD">
      <w:pPr>
        <w:ind w:left="1418" w:firstLine="425"/>
        <w:rPr>
          <w:b/>
          <w:sz w:val="28"/>
          <w:szCs w:val="28"/>
        </w:rPr>
      </w:pPr>
      <w:r>
        <w:rPr>
          <w:b/>
          <w:sz w:val="28"/>
          <w:szCs w:val="28"/>
        </w:rPr>
        <w:t>Общие требования к организации работы с картиной:</w:t>
      </w:r>
    </w:p>
    <w:p w:rsidR="001E41FD" w:rsidRDefault="00C30632" w:rsidP="001E41FD">
      <w:pPr>
        <w:pStyle w:val="a3"/>
        <w:ind w:left="1418" w:firstLine="425"/>
        <w:rPr>
          <w:sz w:val="28"/>
          <w:szCs w:val="28"/>
        </w:rPr>
      </w:pPr>
      <w:r>
        <w:rPr>
          <w:sz w:val="28"/>
          <w:szCs w:val="28"/>
        </w:rPr>
        <w:t>1.</w:t>
      </w:r>
      <w:r w:rsidR="000F6568">
        <w:rPr>
          <w:sz w:val="28"/>
          <w:szCs w:val="28"/>
        </w:rPr>
        <w:t>Работы по обучению детей рассказыванию</w:t>
      </w:r>
      <w:r w:rsidR="000F6568" w:rsidRPr="000F6568">
        <w:rPr>
          <w:b/>
          <w:sz w:val="28"/>
          <w:szCs w:val="28"/>
        </w:rPr>
        <w:t xml:space="preserve"> </w:t>
      </w:r>
      <w:r w:rsidR="000F6568">
        <w:rPr>
          <w:sz w:val="28"/>
          <w:szCs w:val="28"/>
        </w:rPr>
        <w:t>рекомендуется проводить, начиная со 2-й младшей группы детского сада.</w:t>
      </w:r>
      <w:r w:rsidR="000F6568">
        <w:rPr>
          <w:sz w:val="28"/>
          <w:szCs w:val="28"/>
        </w:rPr>
        <w:br/>
      </w:r>
      <w:r w:rsidR="00254F29">
        <w:rPr>
          <w:sz w:val="28"/>
          <w:szCs w:val="28"/>
        </w:rPr>
        <w:t>2. При поддержке сюжета необходимо  учитывать количество нарисованных объектов: чем младше дети, тем меньше объектов должно быть изображено на картине.</w:t>
      </w:r>
      <w:r w:rsidR="00254F29">
        <w:rPr>
          <w:sz w:val="28"/>
          <w:szCs w:val="28"/>
        </w:rPr>
        <w:br/>
        <w:t xml:space="preserve">3. После первой игры картина остается в группе на все время занятий с ней </w:t>
      </w:r>
      <w:proofErr w:type="gramStart"/>
      <w:r w:rsidR="00254F29">
        <w:rPr>
          <w:sz w:val="28"/>
          <w:szCs w:val="28"/>
        </w:rPr>
        <w:t xml:space="preserve">( </w:t>
      </w:r>
      <w:proofErr w:type="gramEnd"/>
      <w:r w:rsidR="00254F29">
        <w:rPr>
          <w:sz w:val="28"/>
          <w:szCs w:val="28"/>
        </w:rPr>
        <w:t>две-три недели) и постоянно находится в поле зрения детей.</w:t>
      </w:r>
      <w:r>
        <w:rPr>
          <w:sz w:val="28"/>
          <w:szCs w:val="28"/>
        </w:rPr>
        <w:br/>
        <w:t>4. Игры могут проводиться с подгруппой или индивидуально. При этом необязательно, чтобы все дети прошли через каждую игру с данной картиной.</w:t>
      </w:r>
      <w:r>
        <w:rPr>
          <w:sz w:val="28"/>
          <w:szCs w:val="28"/>
        </w:rPr>
        <w:br/>
        <w:t xml:space="preserve">5. Каждый этап работы (серия игр) следует рассматривать как промежуточный. Результат этапа: рассказ ребенка с использованием </w:t>
      </w:r>
    </w:p>
    <w:p w:rsidR="001E41FD" w:rsidRDefault="00C30632" w:rsidP="001E41FD">
      <w:pPr>
        <w:pStyle w:val="a3"/>
        <w:ind w:left="1418" w:firstLine="425"/>
        <w:rPr>
          <w:sz w:val="28"/>
          <w:szCs w:val="28"/>
        </w:rPr>
      </w:pPr>
      <w:r>
        <w:rPr>
          <w:sz w:val="28"/>
          <w:szCs w:val="28"/>
        </w:rPr>
        <w:t>конкретного мыслительного приема.</w:t>
      </w:r>
      <w:r>
        <w:rPr>
          <w:sz w:val="28"/>
          <w:szCs w:val="28"/>
        </w:rPr>
        <w:br/>
      </w:r>
    </w:p>
    <w:p w:rsidR="001E41FD" w:rsidRDefault="001E41FD" w:rsidP="001E41FD">
      <w:pPr>
        <w:pStyle w:val="a3"/>
        <w:ind w:left="1418" w:firstLine="425"/>
        <w:rPr>
          <w:sz w:val="28"/>
          <w:szCs w:val="28"/>
        </w:rPr>
      </w:pPr>
    </w:p>
    <w:p w:rsidR="001E41FD" w:rsidRDefault="001E41FD" w:rsidP="001E41FD">
      <w:pPr>
        <w:pStyle w:val="a3"/>
        <w:ind w:left="1418" w:firstLine="425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53E667A1" wp14:editId="49226122">
            <wp:simplePos x="0" y="0"/>
            <wp:positionH relativeFrom="column">
              <wp:posOffset>-151765</wp:posOffset>
            </wp:positionH>
            <wp:positionV relativeFrom="paragraph">
              <wp:posOffset>-4445</wp:posOffset>
            </wp:positionV>
            <wp:extent cx="7534275" cy="105822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pKyUy0D_Rekomendacii-roditelyam-po-nravstvennomu-vospitaniyu-detej-starshego-doshkolnogo-vozrasta_html_daffeaf8a166c7b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6815" cy="105858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41FD" w:rsidRDefault="001E41FD" w:rsidP="001E41FD">
      <w:pPr>
        <w:pStyle w:val="a3"/>
        <w:ind w:left="1418" w:firstLine="425"/>
        <w:rPr>
          <w:sz w:val="28"/>
          <w:szCs w:val="28"/>
        </w:rPr>
      </w:pPr>
    </w:p>
    <w:p w:rsidR="001E41FD" w:rsidRDefault="001E41FD" w:rsidP="001E41FD">
      <w:pPr>
        <w:pStyle w:val="a3"/>
        <w:ind w:left="1418" w:firstLine="425"/>
        <w:rPr>
          <w:sz w:val="28"/>
          <w:szCs w:val="28"/>
        </w:rPr>
      </w:pPr>
    </w:p>
    <w:p w:rsidR="000F6568" w:rsidRDefault="00C30632" w:rsidP="001E41FD">
      <w:pPr>
        <w:pStyle w:val="a3"/>
        <w:ind w:left="1418" w:firstLine="425"/>
        <w:rPr>
          <w:sz w:val="28"/>
          <w:szCs w:val="28"/>
        </w:rPr>
      </w:pPr>
      <w:r>
        <w:rPr>
          <w:sz w:val="28"/>
          <w:szCs w:val="28"/>
        </w:rPr>
        <w:t>6. Итоговым можно считать развернутый рассказ дошкольника, построенный им самостоятельно с помощью усвоенных приемов.</w:t>
      </w:r>
    </w:p>
    <w:p w:rsidR="00C30632" w:rsidRDefault="00C30632" w:rsidP="001E41FD">
      <w:pPr>
        <w:ind w:left="1418" w:firstLine="425"/>
        <w:rPr>
          <w:b/>
          <w:sz w:val="28"/>
          <w:szCs w:val="28"/>
        </w:rPr>
      </w:pPr>
    </w:p>
    <w:p w:rsidR="00C30632" w:rsidRDefault="00C30632" w:rsidP="001E41FD">
      <w:pPr>
        <w:ind w:left="1418" w:firstLine="425"/>
        <w:rPr>
          <w:sz w:val="28"/>
          <w:szCs w:val="28"/>
        </w:rPr>
      </w:pPr>
      <w:r>
        <w:rPr>
          <w:b/>
          <w:sz w:val="28"/>
          <w:szCs w:val="28"/>
        </w:rPr>
        <w:t>Виды рассказывания по картине.</w:t>
      </w:r>
      <w:r>
        <w:rPr>
          <w:b/>
          <w:sz w:val="28"/>
          <w:szCs w:val="28"/>
        </w:rPr>
        <w:br/>
        <w:t>1.Описание предметных картин</w:t>
      </w:r>
      <w:r w:rsidR="001E41FD"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это связное последовательное описание изображенных на картине</w:t>
      </w:r>
      <w:r w:rsidR="00783A3F">
        <w:rPr>
          <w:sz w:val="28"/>
          <w:szCs w:val="28"/>
        </w:rPr>
        <w:t xml:space="preserve"> предметов или </w:t>
      </w:r>
      <w:r w:rsidR="008935EA">
        <w:rPr>
          <w:sz w:val="28"/>
          <w:szCs w:val="28"/>
        </w:rPr>
        <w:t>животных, их качеств, свойств</w:t>
      </w:r>
      <w:proofErr w:type="gramStart"/>
      <w:r w:rsidR="008935EA">
        <w:rPr>
          <w:sz w:val="28"/>
          <w:szCs w:val="28"/>
        </w:rPr>
        <w:t>.</w:t>
      </w:r>
      <w:proofErr w:type="gramEnd"/>
      <w:r w:rsidR="008935EA">
        <w:rPr>
          <w:sz w:val="28"/>
          <w:szCs w:val="28"/>
        </w:rPr>
        <w:t xml:space="preserve"> </w:t>
      </w:r>
      <w:proofErr w:type="gramStart"/>
      <w:r w:rsidR="008935EA">
        <w:rPr>
          <w:sz w:val="28"/>
          <w:szCs w:val="28"/>
        </w:rPr>
        <w:t>д</w:t>
      </w:r>
      <w:proofErr w:type="gramEnd"/>
      <w:r w:rsidR="00783A3F">
        <w:rPr>
          <w:sz w:val="28"/>
          <w:szCs w:val="28"/>
        </w:rPr>
        <w:t>ействий.</w:t>
      </w:r>
    </w:p>
    <w:p w:rsidR="00783A3F" w:rsidRDefault="00783A3F" w:rsidP="001E41FD">
      <w:pPr>
        <w:ind w:left="1418" w:firstLine="425"/>
        <w:rPr>
          <w:sz w:val="28"/>
          <w:szCs w:val="28"/>
        </w:rPr>
      </w:pPr>
      <w:r>
        <w:rPr>
          <w:b/>
          <w:sz w:val="28"/>
          <w:szCs w:val="28"/>
        </w:rPr>
        <w:t>2. Описание сюжетной картин</w:t>
      </w:r>
      <w:proofErr w:type="gramStart"/>
      <w:r>
        <w:rPr>
          <w:b/>
          <w:sz w:val="28"/>
          <w:szCs w:val="28"/>
        </w:rPr>
        <w:t>ы-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это описание изображенной на картине ситуации, не выходящей за пределы содержания картины.</w:t>
      </w:r>
    </w:p>
    <w:p w:rsidR="00783A3F" w:rsidRDefault="00783A3F" w:rsidP="001E41FD">
      <w:pPr>
        <w:ind w:left="1418" w:firstLine="425"/>
        <w:rPr>
          <w:sz w:val="28"/>
          <w:szCs w:val="28"/>
        </w:rPr>
      </w:pPr>
      <w:r>
        <w:rPr>
          <w:b/>
          <w:sz w:val="28"/>
          <w:szCs w:val="28"/>
        </w:rPr>
        <w:t xml:space="preserve">3. Рассказ по последовательной сюжетной серии картин: </w:t>
      </w:r>
      <w:r>
        <w:rPr>
          <w:sz w:val="28"/>
          <w:szCs w:val="28"/>
        </w:rPr>
        <w:t>ребенок рассказывает о содержании каждой сюжетной картинки из серии, связывая их в один рассказ.</w:t>
      </w:r>
    </w:p>
    <w:p w:rsidR="00783A3F" w:rsidRDefault="00783A3F" w:rsidP="001E41FD">
      <w:pPr>
        <w:ind w:left="1418" w:firstLine="425"/>
        <w:rPr>
          <w:sz w:val="28"/>
          <w:szCs w:val="28"/>
        </w:rPr>
      </w:pPr>
      <w:r>
        <w:rPr>
          <w:b/>
          <w:sz w:val="28"/>
          <w:szCs w:val="28"/>
        </w:rPr>
        <w:t>4. Повествовательный рассказ по сюжетной картине:</w:t>
      </w:r>
      <w:r>
        <w:rPr>
          <w:sz w:val="28"/>
          <w:szCs w:val="28"/>
        </w:rPr>
        <w:t xml:space="preserve"> ребенок придумывает начало и конец к изображенному на картине эпизоду. Ему требуется не только осмыслить содержание картины, передать его, но и с помощью воображения создать предшествующие и последующие события.</w:t>
      </w:r>
    </w:p>
    <w:p w:rsidR="00783A3F" w:rsidRDefault="00783A3F" w:rsidP="001E41FD">
      <w:pPr>
        <w:ind w:left="1418" w:firstLine="425"/>
        <w:rPr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736DF0">
        <w:rPr>
          <w:b/>
          <w:sz w:val="28"/>
          <w:szCs w:val="28"/>
        </w:rPr>
        <w:t>Описание пейзажной картины и натюрморта.</w:t>
      </w:r>
      <w:r w:rsidR="00736DF0">
        <w:rPr>
          <w:sz w:val="28"/>
          <w:szCs w:val="28"/>
        </w:rPr>
        <w:t xml:space="preserve"> Пример описания картины </w:t>
      </w:r>
      <w:proofErr w:type="spellStart"/>
      <w:r w:rsidR="00736DF0">
        <w:rPr>
          <w:sz w:val="28"/>
          <w:szCs w:val="28"/>
        </w:rPr>
        <w:t>И.Левитана</w:t>
      </w:r>
      <w:proofErr w:type="spellEnd"/>
      <w:r w:rsidR="00736DF0">
        <w:rPr>
          <w:sz w:val="28"/>
          <w:szCs w:val="28"/>
        </w:rPr>
        <w:t xml:space="preserve"> «Весна. Большая вода» ребенком 6,5 лет: «Растаял снег, и затопило все кругом. Деревья стоят в воде, а на горке домики. Их не затопило. В домиках живут рыбаки, они ловят рыбу».</w:t>
      </w:r>
    </w:p>
    <w:p w:rsidR="00736DF0" w:rsidRDefault="00736DF0" w:rsidP="001E41FD">
      <w:pPr>
        <w:ind w:left="1418" w:firstLine="425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занятия:</w:t>
      </w:r>
    </w:p>
    <w:p w:rsidR="00736DF0" w:rsidRDefault="00736DF0" w:rsidP="001E41FD">
      <w:pPr>
        <w:pStyle w:val="a3"/>
        <w:numPr>
          <w:ilvl w:val="0"/>
          <w:numId w:val="5"/>
        </w:numPr>
        <w:ind w:left="1418" w:firstLine="425"/>
        <w:rPr>
          <w:sz w:val="28"/>
          <w:szCs w:val="28"/>
        </w:rPr>
      </w:pPr>
      <w:proofErr w:type="gramStart"/>
      <w:r>
        <w:rPr>
          <w:sz w:val="28"/>
          <w:szCs w:val="28"/>
        </w:rPr>
        <w:t>часть-вводная</w:t>
      </w:r>
      <w:proofErr w:type="gramEnd"/>
      <w:r>
        <w:rPr>
          <w:sz w:val="28"/>
          <w:szCs w:val="28"/>
        </w:rPr>
        <w:t xml:space="preserve"> (1-5 минут). Включает в себя небольшую вводную беседу или загадки, цель которых выяснить представления и знания, настроить детей к восприятию.</w:t>
      </w:r>
    </w:p>
    <w:p w:rsidR="00736DF0" w:rsidRPr="0066478E" w:rsidRDefault="00736DF0" w:rsidP="001E41FD">
      <w:pPr>
        <w:pStyle w:val="a3"/>
        <w:numPr>
          <w:ilvl w:val="0"/>
          <w:numId w:val="5"/>
        </w:numPr>
        <w:ind w:left="1418" w:firstLine="425"/>
        <w:rPr>
          <w:sz w:val="28"/>
          <w:szCs w:val="28"/>
        </w:rPr>
      </w:pPr>
      <w:proofErr w:type="gramStart"/>
      <w:r w:rsidRPr="0066478E">
        <w:rPr>
          <w:sz w:val="28"/>
          <w:szCs w:val="28"/>
        </w:rPr>
        <w:t>часть – основная (10-20 минут, где используют разные методы и приемы.</w:t>
      </w:r>
      <w:proofErr w:type="gramEnd"/>
    </w:p>
    <w:p w:rsidR="0066478E" w:rsidRDefault="001E41FD" w:rsidP="001E41FD">
      <w:pPr>
        <w:pStyle w:val="a3"/>
        <w:numPr>
          <w:ilvl w:val="0"/>
          <w:numId w:val="5"/>
        </w:numPr>
        <w:ind w:left="1418" w:firstLine="425"/>
        <w:rPr>
          <w:sz w:val="28"/>
          <w:szCs w:val="28"/>
        </w:rPr>
      </w:pPr>
      <w:r>
        <w:rPr>
          <w:sz w:val="28"/>
          <w:szCs w:val="28"/>
        </w:rPr>
        <w:t>Ч</w:t>
      </w:r>
      <w:r w:rsidR="0066478E">
        <w:rPr>
          <w:sz w:val="28"/>
          <w:szCs w:val="28"/>
        </w:rPr>
        <w:t>асть</w:t>
      </w:r>
      <w:r>
        <w:rPr>
          <w:sz w:val="28"/>
          <w:szCs w:val="28"/>
        </w:rPr>
        <w:t xml:space="preserve"> </w:t>
      </w:r>
      <w:r w:rsidR="0066478E">
        <w:rPr>
          <w:sz w:val="28"/>
          <w:szCs w:val="28"/>
        </w:rPr>
        <w:t>- итог занятия, где проводится анализ рассказов, и дается их оценка.</w:t>
      </w:r>
    </w:p>
    <w:p w:rsidR="001E41FD" w:rsidRDefault="0066478E" w:rsidP="001E41FD">
      <w:pPr>
        <w:pStyle w:val="a3"/>
        <w:ind w:left="1418" w:firstLine="425"/>
        <w:rPr>
          <w:sz w:val="28"/>
          <w:szCs w:val="28"/>
        </w:rPr>
      </w:pPr>
      <w:r>
        <w:rPr>
          <w:b/>
          <w:sz w:val="28"/>
          <w:szCs w:val="28"/>
        </w:rPr>
        <w:t>Методические приемы:</w:t>
      </w:r>
      <w:r>
        <w:rPr>
          <w:sz w:val="28"/>
          <w:szCs w:val="28"/>
        </w:rPr>
        <w:br/>
        <w:t>1.</w:t>
      </w:r>
      <w:r w:rsidR="00B97C54">
        <w:rPr>
          <w:sz w:val="28"/>
          <w:szCs w:val="28"/>
        </w:rPr>
        <w:t xml:space="preserve"> Вопросы </w:t>
      </w:r>
      <w:proofErr w:type="gramStart"/>
      <w:r w:rsidR="00B97C54">
        <w:rPr>
          <w:sz w:val="28"/>
          <w:szCs w:val="28"/>
        </w:rPr>
        <w:t xml:space="preserve">( </w:t>
      </w:r>
      <w:proofErr w:type="gramEnd"/>
      <w:r w:rsidR="00B97C54">
        <w:rPr>
          <w:sz w:val="28"/>
          <w:szCs w:val="28"/>
        </w:rPr>
        <w:t>проблемные вопросы).</w:t>
      </w:r>
      <w:r w:rsidR="00B97C54">
        <w:rPr>
          <w:sz w:val="28"/>
          <w:szCs w:val="28"/>
        </w:rPr>
        <w:br/>
        <w:t>2. Образец педагога.</w:t>
      </w:r>
      <w:r w:rsidR="00B97C54">
        <w:rPr>
          <w:sz w:val="28"/>
          <w:szCs w:val="28"/>
        </w:rPr>
        <w:br/>
      </w:r>
    </w:p>
    <w:p w:rsidR="001E41FD" w:rsidRDefault="001E41FD" w:rsidP="001E41FD">
      <w:pPr>
        <w:pStyle w:val="a3"/>
        <w:ind w:left="1418" w:firstLine="425"/>
        <w:rPr>
          <w:sz w:val="28"/>
          <w:szCs w:val="28"/>
        </w:rPr>
      </w:pPr>
    </w:p>
    <w:p w:rsidR="001E41FD" w:rsidRDefault="001E41FD" w:rsidP="001E41FD">
      <w:pPr>
        <w:pStyle w:val="a3"/>
        <w:ind w:left="1418" w:firstLine="425"/>
        <w:rPr>
          <w:sz w:val="28"/>
          <w:szCs w:val="28"/>
        </w:rPr>
      </w:pPr>
    </w:p>
    <w:p w:rsidR="001E41FD" w:rsidRDefault="001E41FD" w:rsidP="001E41FD">
      <w:pPr>
        <w:pStyle w:val="a3"/>
        <w:ind w:left="1418" w:firstLine="425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0BDB1039" wp14:editId="6E0A01AB">
            <wp:simplePos x="0" y="0"/>
            <wp:positionH relativeFrom="column">
              <wp:posOffset>-135890</wp:posOffset>
            </wp:positionH>
            <wp:positionV relativeFrom="paragraph">
              <wp:posOffset>-63500</wp:posOffset>
            </wp:positionV>
            <wp:extent cx="7479665" cy="10506075"/>
            <wp:effectExtent l="0" t="0" r="698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pKyUy0D_Rekomendacii-roditelyam-po-nravstvennomu-vospitaniyu-detej-starshego-doshkolnogo-vozrasta_html_daffeaf8a166c7b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79665" cy="1050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41FD" w:rsidRDefault="001E41FD" w:rsidP="001E41FD">
      <w:pPr>
        <w:pStyle w:val="a3"/>
        <w:ind w:left="1418" w:firstLine="425"/>
        <w:rPr>
          <w:sz w:val="28"/>
          <w:szCs w:val="28"/>
        </w:rPr>
      </w:pPr>
    </w:p>
    <w:p w:rsidR="001E41FD" w:rsidRDefault="001E41FD" w:rsidP="001E41FD">
      <w:pPr>
        <w:pStyle w:val="a3"/>
        <w:ind w:left="1418" w:firstLine="425"/>
        <w:rPr>
          <w:sz w:val="28"/>
          <w:szCs w:val="28"/>
        </w:rPr>
      </w:pPr>
    </w:p>
    <w:p w:rsidR="0066478E" w:rsidRDefault="00B97C54" w:rsidP="001E41FD">
      <w:pPr>
        <w:pStyle w:val="a3"/>
        <w:ind w:left="1418" w:firstLine="425"/>
        <w:rPr>
          <w:sz w:val="28"/>
          <w:szCs w:val="28"/>
        </w:rPr>
      </w:pPr>
      <w:r>
        <w:rPr>
          <w:sz w:val="28"/>
          <w:szCs w:val="28"/>
        </w:rPr>
        <w:t>3. Частичный образец педагога.</w:t>
      </w:r>
      <w:r>
        <w:rPr>
          <w:sz w:val="28"/>
          <w:szCs w:val="28"/>
        </w:rPr>
        <w:br/>
        <w:t>4. Совместное рассказывание.</w:t>
      </w:r>
      <w:r>
        <w:rPr>
          <w:sz w:val="28"/>
          <w:szCs w:val="28"/>
        </w:rPr>
        <w:br/>
        <w:t>5. План рассказа.</w:t>
      </w:r>
      <w:r>
        <w:rPr>
          <w:sz w:val="28"/>
          <w:szCs w:val="28"/>
        </w:rPr>
        <w:br/>
        <w:t>6. Коллективное обсуждение плана будущего рассказа.</w:t>
      </w:r>
      <w:r>
        <w:rPr>
          <w:sz w:val="28"/>
          <w:szCs w:val="28"/>
        </w:rPr>
        <w:br/>
        <w:t>7. Составление рассказа подгруппами.</w:t>
      </w:r>
      <w:r>
        <w:rPr>
          <w:sz w:val="28"/>
          <w:szCs w:val="28"/>
        </w:rPr>
        <w:br/>
        <w:t>8. Оценка детских монологов.</w:t>
      </w:r>
    </w:p>
    <w:p w:rsidR="00B97C54" w:rsidRDefault="00B97C54" w:rsidP="001E41FD">
      <w:pPr>
        <w:pStyle w:val="a3"/>
        <w:ind w:left="1418" w:firstLine="425"/>
        <w:rPr>
          <w:sz w:val="28"/>
          <w:szCs w:val="28"/>
        </w:rPr>
      </w:pPr>
      <w:r>
        <w:rPr>
          <w:b/>
          <w:sz w:val="28"/>
          <w:szCs w:val="28"/>
        </w:rPr>
        <w:t>Этапы обучения рассказыванию по картине.</w:t>
      </w:r>
      <w:r>
        <w:rPr>
          <w:sz w:val="28"/>
          <w:szCs w:val="28"/>
        </w:rPr>
        <w:br/>
      </w:r>
      <w:r w:rsidRPr="00AE070A">
        <w:rPr>
          <w:b/>
          <w:sz w:val="28"/>
          <w:szCs w:val="28"/>
        </w:rPr>
        <w:t>Младший возраст</w:t>
      </w:r>
      <w:r w:rsidR="00404F30" w:rsidRPr="00AE070A">
        <w:rPr>
          <w:b/>
          <w:sz w:val="28"/>
          <w:szCs w:val="28"/>
        </w:rPr>
        <w:t>:</w:t>
      </w:r>
      <w:r w:rsidR="00404F30">
        <w:rPr>
          <w:sz w:val="28"/>
          <w:szCs w:val="28"/>
        </w:rPr>
        <w:t xml:space="preserve">  в младшей группе осуществляется подготовительный этап обучения рассказыванию по картине. Дети этого возраста не могут еще дать самостоятельного связного изложения. Речь их носит характер диалога с воспитателем.</w:t>
      </w:r>
      <w:r w:rsidR="00404F30">
        <w:rPr>
          <w:sz w:val="28"/>
          <w:szCs w:val="28"/>
        </w:rPr>
        <w:br/>
        <w:t xml:space="preserve">  Основные задачи педагога в работе по картине сводится к следующему:</w:t>
      </w:r>
      <w:r w:rsidR="00404F30">
        <w:rPr>
          <w:sz w:val="28"/>
          <w:szCs w:val="28"/>
        </w:rPr>
        <w:br/>
        <w:t>- обучение  детей рассматриванию картины, формирование умения замечать в ней самое главное;</w:t>
      </w:r>
      <w:r w:rsidR="00404F30">
        <w:rPr>
          <w:sz w:val="28"/>
          <w:szCs w:val="28"/>
        </w:rPr>
        <w:br/>
        <w:t>- постепенный переход от занятий номенклатурного характера, когда дети перечисляют изображенные предметы, объекты, к занятия</w:t>
      </w:r>
      <w:r w:rsidR="001E41FD">
        <w:rPr>
          <w:sz w:val="28"/>
          <w:szCs w:val="28"/>
        </w:rPr>
        <w:t>м, упражняющих в связной речи (</w:t>
      </w:r>
      <w:r w:rsidR="00404F30">
        <w:rPr>
          <w:sz w:val="28"/>
          <w:szCs w:val="28"/>
        </w:rPr>
        <w:t>ответы на вопросы и составление небольших рассказов).</w:t>
      </w:r>
      <w:r w:rsidR="00404F30">
        <w:rPr>
          <w:sz w:val="28"/>
          <w:szCs w:val="28"/>
        </w:rPr>
        <w:br/>
        <w:t xml:space="preserve">  Дети учатся рассказывать по картине предложениями из двух-</w:t>
      </w:r>
      <w:r w:rsidR="00542680">
        <w:rPr>
          <w:sz w:val="28"/>
          <w:szCs w:val="28"/>
        </w:rPr>
        <w:t>трех слов. Рассматривание картины используется для развития точности и ясности речи.</w:t>
      </w:r>
      <w:r w:rsidR="00542680">
        <w:rPr>
          <w:sz w:val="28"/>
          <w:szCs w:val="28"/>
        </w:rPr>
        <w:br/>
        <w:t xml:space="preserve">  Рассматривание картин всегда сопровождается сл</w:t>
      </w:r>
      <w:r w:rsidR="001E41FD">
        <w:rPr>
          <w:sz w:val="28"/>
          <w:szCs w:val="28"/>
        </w:rPr>
        <w:t xml:space="preserve">овом воспитателя </w:t>
      </w:r>
      <w:r w:rsidR="001E41FD">
        <w:rPr>
          <w:sz w:val="28"/>
          <w:szCs w:val="28"/>
        </w:rPr>
        <w:br/>
      </w:r>
      <w:proofErr w:type="gramStart"/>
      <w:r w:rsidR="001E41FD">
        <w:rPr>
          <w:sz w:val="28"/>
          <w:szCs w:val="28"/>
        </w:rPr>
        <w:t xml:space="preserve">( </w:t>
      </w:r>
      <w:proofErr w:type="gramEnd"/>
      <w:r w:rsidR="001E41FD">
        <w:rPr>
          <w:sz w:val="28"/>
          <w:szCs w:val="28"/>
        </w:rPr>
        <w:t>вопросами,</w:t>
      </w:r>
      <w:r w:rsidR="008935EA">
        <w:rPr>
          <w:sz w:val="28"/>
          <w:szCs w:val="28"/>
        </w:rPr>
        <w:t xml:space="preserve"> о</w:t>
      </w:r>
      <w:r w:rsidR="00542680">
        <w:rPr>
          <w:sz w:val="28"/>
          <w:szCs w:val="28"/>
        </w:rPr>
        <w:t xml:space="preserve">бъяснениями, рассказом). После беседы воспитатель сам рассказывает о </w:t>
      </w:r>
      <w:proofErr w:type="gramStart"/>
      <w:r w:rsidR="00542680">
        <w:rPr>
          <w:sz w:val="28"/>
          <w:szCs w:val="28"/>
        </w:rPr>
        <w:t>нарисованном</w:t>
      </w:r>
      <w:proofErr w:type="gramEnd"/>
      <w:r w:rsidR="00542680">
        <w:rPr>
          <w:sz w:val="28"/>
          <w:szCs w:val="28"/>
        </w:rPr>
        <w:t xml:space="preserve"> на картине. Иногда можно использовать и художественное произведение </w:t>
      </w:r>
      <w:proofErr w:type="gramStart"/>
      <w:r w:rsidR="00542680">
        <w:rPr>
          <w:sz w:val="28"/>
          <w:szCs w:val="28"/>
        </w:rPr>
        <w:t xml:space="preserve">( </w:t>
      </w:r>
      <w:proofErr w:type="gramEnd"/>
      <w:r w:rsidR="00542680">
        <w:rPr>
          <w:sz w:val="28"/>
          <w:szCs w:val="28"/>
        </w:rPr>
        <w:t xml:space="preserve">например, рассказы писателей о домашних животных). Может быть прочитано небольшое стихотворение или </w:t>
      </w:r>
      <w:proofErr w:type="spellStart"/>
      <w:r w:rsidR="00542680">
        <w:rPr>
          <w:sz w:val="28"/>
          <w:szCs w:val="28"/>
        </w:rPr>
        <w:t>потешка</w:t>
      </w:r>
      <w:proofErr w:type="spellEnd"/>
      <w:r w:rsidR="00542680">
        <w:rPr>
          <w:sz w:val="28"/>
          <w:szCs w:val="28"/>
        </w:rPr>
        <w:t xml:space="preserve"> </w:t>
      </w:r>
      <w:proofErr w:type="gramStart"/>
      <w:r w:rsidR="00542680">
        <w:rPr>
          <w:sz w:val="28"/>
          <w:szCs w:val="28"/>
        </w:rPr>
        <w:t xml:space="preserve">( </w:t>
      </w:r>
      <w:proofErr w:type="gramEnd"/>
      <w:r w:rsidR="00542680">
        <w:rPr>
          <w:sz w:val="28"/>
          <w:szCs w:val="28"/>
        </w:rPr>
        <w:t>например, «Петушок, петушок, золотой гребешок» или «</w:t>
      </w:r>
      <w:r w:rsidR="00AE070A">
        <w:rPr>
          <w:sz w:val="28"/>
          <w:szCs w:val="28"/>
        </w:rPr>
        <w:t>Кисонька-</w:t>
      </w:r>
      <w:proofErr w:type="spellStart"/>
      <w:r w:rsidR="00AE070A">
        <w:rPr>
          <w:sz w:val="28"/>
          <w:szCs w:val="28"/>
        </w:rPr>
        <w:t>Мурысо</w:t>
      </w:r>
      <w:r w:rsidR="00542680">
        <w:rPr>
          <w:sz w:val="28"/>
          <w:szCs w:val="28"/>
        </w:rPr>
        <w:t>нька</w:t>
      </w:r>
      <w:proofErr w:type="spellEnd"/>
      <w:r w:rsidR="00542680">
        <w:rPr>
          <w:sz w:val="28"/>
          <w:szCs w:val="28"/>
        </w:rPr>
        <w:t xml:space="preserve">» и др.) Можно загадать загадку о домашнем животном ( например: </w:t>
      </w:r>
      <w:proofErr w:type="gramStart"/>
      <w:r w:rsidR="00542680">
        <w:rPr>
          <w:sz w:val="28"/>
          <w:szCs w:val="28"/>
        </w:rPr>
        <w:t>«Мягонькие лапки, а в лапках цап-царапки»- после картины «Кошка с котятами»).</w:t>
      </w:r>
      <w:proofErr w:type="gramEnd"/>
      <w:r w:rsidR="00542680">
        <w:rPr>
          <w:sz w:val="28"/>
          <w:szCs w:val="28"/>
        </w:rPr>
        <w:t xml:space="preserve"> В младшей группе особенно важно использовать разнообразные игровые приемы.</w:t>
      </w:r>
    </w:p>
    <w:p w:rsidR="001E41FD" w:rsidRDefault="00AE070A" w:rsidP="001E41FD">
      <w:pPr>
        <w:pStyle w:val="a3"/>
        <w:ind w:left="1418" w:firstLine="425"/>
        <w:rPr>
          <w:sz w:val="28"/>
          <w:szCs w:val="28"/>
        </w:rPr>
      </w:pPr>
      <w:r>
        <w:rPr>
          <w:b/>
          <w:sz w:val="28"/>
          <w:szCs w:val="28"/>
        </w:rPr>
        <w:t xml:space="preserve">Средний дошкольный  возраст: </w:t>
      </w:r>
      <w:r>
        <w:rPr>
          <w:sz w:val="28"/>
          <w:szCs w:val="28"/>
        </w:rPr>
        <w:t xml:space="preserve"> дети учатся рассматривать и описывать предметные и сюжетные картины сначала по вопросам воспитателя, а затем по его образцу. Используется прием сравнения двух персонажей. Проводятся беседы по сюжетным картинам, заканчивающиеся обобщением, которое делает воспитатель или дети. </w:t>
      </w:r>
    </w:p>
    <w:p w:rsidR="001E41FD" w:rsidRDefault="001E41FD" w:rsidP="001E41FD">
      <w:pPr>
        <w:pStyle w:val="a3"/>
        <w:ind w:left="1418" w:firstLine="425"/>
        <w:rPr>
          <w:sz w:val="28"/>
          <w:szCs w:val="28"/>
        </w:rPr>
      </w:pPr>
    </w:p>
    <w:p w:rsidR="001E41FD" w:rsidRDefault="001E41FD" w:rsidP="001E41FD">
      <w:pPr>
        <w:pStyle w:val="a3"/>
        <w:ind w:left="1418" w:firstLine="425"/>
        <w:rPr>
          <w:sz w:val="28"/>
          <w:szCs w:val="28"/>
        </w:rPr>
      </w:pPr>
    </w:p>
    <w:p w:rsidR="001E41FD" w:rsidRDefault="001E41FD" w:rsidP="001E41FD">
      <w:pPr>
        <w:pStyle w:val="a3"/>
        <w:ind w:left="1418" w:firstLine="425"/>
        <w:rPr>
          <w:sz w:val="28"/>
          <w:szCs w:val="28"/>
        </w:rPr>
      </w:pPr>
    </w:p>
    <w:p w:rsidR="001E41FD" w:rsidRDefault="001E41FD" w:rsidP="001E41FD">
      <w:pPr>
        <w:pStyle w:val="a3"/>
        <w:ind w:left="1418" w:firstLine="425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18519ED5" wp14:editId="0E4718F0">
            <wp:simplePos x="0" y="0"/>
            <wp:positionH relativeFrom="column">
              <wp:posOffset>-33655</wp:posOffset>
            </wp:positionH>
            <wp:positionV relativeFrom="paragraph">
              <wp:posOffset>-61595</wp:posOffset>
            </wp:positionV>
            <wp:extent cx="7416094" cy="10416782"/>
            <wp:effectExtent l="0" t="0" r="0" b="381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pKyUy0D_Rekomendacii-roditelyam-po-nravstvennomu-vospitaniyu-detej-starshego-doshkolnogo-vozrasta_html_daffeaf8a166c7b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6094" cy="10416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41FD" w:rsidRDefault="001E41FD" w:rsidP="001E41FD">
      <w:pPr>
        <w:pStyle w:val="a3"/>
        <w:ind w:left="1418" w:firstLine="425"/>
        <w:rPr>
          <w:sz w:val="28"/>
          <w:szCs w:val="28"/>
        </w:rPr>
      </w:pPr>
    </w:p>
    <w:p w:rsidR="001E41FD" w:rsidRDefault="001E41FD" w:rsidP="001E41FD">
      <w:pPr>
        <w:pStyle w:val="a3"/>
        <w:ind w:left="1418" w:firstLine="425"/>
        <w:rPr>
          <w:sz w:val="28"/>
          <w:szCs w:val="28"/>
        </w:rPr>
      </w:pPr>
    </w:p>
    <w:p w:rsidR="001E41FD" w:rsidRDefault="00AE070A" w:rsidP="001E41FD">
      <w:pPr>
        <w:pStyle w:val="a3"/>
        <w:ind w:left="1418" w:firstLine="425"/>
        <w:rPr>
          <w:sz w:val="28"/>
          <w:szCs w:val="28"/>
        </w:rPr>
      </w:pPr>
      <w:r>
        <w:rPr>
          <w:sz w:val="28"/>
          <w:szCs w:val="28"/>
        </w:rPr>
        <w:t>Можно поиграть в лексико-грамматическое упражнение «Продолжи предложение».</w:t>
      </w:r>
      <w:r>
        <w:rPr>
          <w:sz w:val="28"/>
          <w:szCs w:val="28"/>
        </w:rPr>
        <w:br/>
        <w:t>-</w:t>
      </w:r>
      <w:r w:rsidR="001E41FD">
        <w:rPr>
          <w:sz w:val="28"/>
          <w:szCs w:val="28"/>
        </w:rPr>
        <w:t xml:space="preserve"> </w:t>
      </w:r>
      <w:r>
        <w:rPr>
          <w:sz w:val="28"/>
          <w:szCs w:val="28"/>
        </w:rPr>
        <w:t>Давайте поиграем. Я буду начинать предложение, а вы его будете продолжать. Но для этого надо очень внимательно всмотреться в картину (Я считаю, что на картине изображено начало дня, потому что…).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В средней группе образец дается для копирования</w:t>
      </w:r>
      <w:r w:rsidR="000135CD">
        <w:rPr>
          <w:sz w:val="28"/>
          <w:szCs w:val="28"/>
        </w:rPr>
        <w:t xml:space="preserve"> («Расскажите, как я рассказала»</w:t>
      </w:r>
      <w:r w:rsidR="001E41FD">
        <w:rPr>
          <w:sz w:val="28"/>
          <w:szCs w:val="28"/>
        </w:rPr>
        <w:t xml:space="preserve"> </w:t>
      </w:r>
      <w:r w:rsidR="000135CD">
        <w:rPr>
          <w:sz w:val="28"/>
          <w:szCs w:val="28"/>
        </w:rPr>
        <w:t>-</w:t>
      </w:r>
      <w:r w:rsidR="001E41FD">
        <w:rPr>
          <w:sz w:val="28"/>
          <w:szCs w:val="28"/>
        </w:rPr>
        <w:t xml:space="preserve"> </w:t>
      </w:r>
      <w:r w:rsidR="000135CD">
        <w:rPr>
          <w:sz w:val="28"/>
          <w:szCs w:val="28"/>
        </w:rPr>
        <w:t>«Молодец, запомнил, как я рассказала»- говорит педагог, т.е. в этом возрасте не требуется отступление от образца.</w:t>
      </w:r>
      <w:proofErr w:type="gramEnd"/>
      <w:r w:rsidR="000135CD">
        <w:rPr>
          <w:sz w:val="28"/>
          <w:szCs w:val="28"/>
        </w:rPr>
        <w:t xml:space="preserve"> Когда дети научатся составлять небольшие рас</w:t>
      </w:r>
      <w:r w:rsidR="008935EA">
        <w:rPr>
          <w:sz w:val="28"/>
          <w:szCs w:val="28"/>
        </w:rPr>
        <w:t>сказы описательного характера (</w:t>
      </w:r>
      <w:r w:rsidR="000135CD">
        <w:rPr>
          <w:sz w:val="28"/>
          <w:szCs w:val="28"/>
        </w:rPr>
        <w:t>рассказ об основных качествах, свойствах и действиях одного или нескольких предметов или объектах</w:t>
      </w:r>
      <w:r w:rsidR="00B57B94">
        <w:rPr>
          <w:sz w:val="28"/>
          <w:szCs w:val="28"/>
        </w:rPr>
        <w:t>)</w:t>
      </w:r>
      <w:r w:rsidR="000135CD">
        <w:rPr>
          <w:sz w:val="28"/>
          <w:szCs w:val="28"/>
        </w:rPr>
        <w:t>, можно перейти к рассказыванию по последовательной серии сюжетных картин. С помощью педагога дети составляют связный последовательный рассказ описательного характера, объединяющий в единое целое все картинки серии.</w:t>
      </w:r>
      <w:r w:rsidR="000135CD">
        <w:rPr>
          <w:sz w:val="28"/>
          <w:szCs w:val="28"/>
        </w:rPr>
        <w:br/>
      </w:r>
      <w:r w:rsidR="000135CD">
        <w:rPr>
          <w:b/>
          <w:sz w:val="28"/>
          <w:szCs w:val="28"/>
        </w:rPr>
        <w:t>Старший дошкольный возраст</w:t>
      </w:r>
      <w:r w:rsidR="001E41FD">
        <w:rPr>
          <w:b/>
          <w:sz w:val="28"/>
          <w:szCs w:val="28"/>
        </w:rPr>
        <w:t xml:space="preserve"> </w:t>
      </w:r>
      <w:r w:rsidR="000135CD">
        <w:rPr>
          <w:b/>
          <w:sz w:val="28"/>
          <w:szCs w:val="28"/>
        </w:rPr>
        <w:t>-</w:t>
      </w:r>
      <w:r w:rsidR="000135CD">
        <w:rPr>
          <w:sz w:val="28"/>
          <w:szCs w:val="28"/>
        </w:rPr>
        <w:t xml:space="preserve"> в связи с тем, что возрастает активность детей, совершенствуется их речь</w:t>
      </w:r>
      <w:r w:rsidR="00025C2C">
        <w:rPr>
          <w:sz w:val="28"/>
          <w:szCs w:val="28"/>
        </w:rPr>
        <w:t>, имеются возможности для самостоятельного составления рассказов по разным картинам.</w:t>
      </w:r>
      <w:r w:rsidR="00025C2C">
        <w:rPr>
          <w:sz w:val="28"/>
          <w:szCs w:val="28"/>
        </w:rPr>
        <w:br/>
        <w:t xml:space="preserve"> Содержание, тематика картин требуют предоставить занятиям большего познавательного и эстетического акцента, Во вступительной беседе уместной может быть информация о жизни и творчестве художника, о жанре картины, обобщающая беседа о времени года, жизни животных, человеческих отношениях и т.д., то есть то, что настраивает детей на восприятие картины. Обращение к собственному опыту детей, участие в диалоге, соответствующему теме занятия, лексико-грамматические упражнения такж</w:t>
      </w:r>
      <w:r w:rsidR="00A15EB8">
        <w:rPr>
          <w:sz w:val="28"/>
          <w:szCs w:val="28"/>
        </w:rPr>
        <w:t>е активизируют умственную и рече</w:t>
      </w:r>
      <w:r w:rsidR="00025C2C">
        <w:rPr>
          <w:sz w:val="28"/>
          <w:szCs w:val="28"/>
        </w:rPr>
        <w:t>вую деятельность дошкольников, побуждают их к инициативности.</w:t>
      </w:r>
      <w:r w:rsidR="00A15EB8">
        <w:rPr>
          <w:sz w:val="28"/>
          <w:szCs w:val="28"/>
        </w:rPr>
        <w:br/>
        <w:t xml:space="preserve">  </w:t>
      </w:r>
      <w:proofErr w:type="gramStart"/>
      <w:r w:rsidR="00A15EB8">
        <w:rPr>
          <w:sz w:val="28"/>
          <w:szCs w:val="28"/>
        </w:rPr>
        <w:t>Беседу по содержанию картины можно начинать с анализа первичного или более удачного, точного названия картины (-Картина называется «Зимние забавы», как вы считаете, почему она так называется?</w:t>
      </w:r>
      <w:proofErr w:type="gramEnd"/>
      <w:r w:rsidR="00A15EB8">
        <w:rPr>
          <w:sz w:val="28"/>
          <w:szCs w:val="28"/>
        </w:rPr>
        <w:t xml:space="preserve"> Что означает слово «забава»? </w:t>
      </w:r>
      <w:proofErr w:type="gramStart"/>
      <w:r w:rsidR="00A15EB8">
        <w:rPr>
          <w:sz w:val="28"/>
          <w:szCs w:val="28"/>
        </w:rPr>
        <w:t>Как</w:t>
      </w:r>
      <w:proofErr w:type="gramEnd"/>
      <w:r w:rsidR="00A15EB8">
        <w:rPr>
          <w:sz w:val="28"/>
          <w:szCs w:val="28"/>
        </w:rPr>
        <w:t xml:space="preserve"> по вашему мнению можно назвать картину по-другому? </w:t>
      </w:r>
      <w:proofErr w:type="gramStart"/>
      <w:r w:rsidR="00A15EB8">
        <w:rPr>
          <w:sz w:val="28"/>
          <w:szCs w:val="28"/>
        </w:rPr>
        <w:t>Объясните свой вариант.).</w:t>
      </w:r>
      <w:proofErr w:type="gramEnd"/>
      <w:r w:rsidR="00A15EB8">
        <w:rPr>
          <w:sz w:val="28"/>
          <w:szCs w:val="28"/>
        </w:rPr>
        <w:br/>
        <w:t xml:space="preserve">Это позволяет </w:t>
      </w:r>
      <w:r w:rsidR="008146B9">
        <w:rPr>
          <w:sz w:val="28"/>
          <w:szCs w:val="28"/>
        </w:rPr>
        <w:t xml:space="preserve">детям понять, оценить картину в </w:t>
      </w:r>
      <w:r w:rsidR="00A15EB8">
        <w:rPr>
          <w:sz w:val="28"/>
          <w:szCs w:val="28"/>
        </w:rPr>
        <w:t>целом</w:t>
      </w:r>
      <w:r w:rsidR="00050128">
        <w:rPr>
          <w:sz w:val="28"/>
          <w:szCs w:val="28"/>
        </w:rPr>
        <w:t>, чтобы дальше перейти к более подробному ее рассмотрению.</w:t>
      </w:r>
      <w:r w:rsidR="008146B9">
        <w:rPr>
          <w:sz w:val="28"/>
          <w:szCs w:val="28"/>
        </w:rPr>
        <w:t xml:space="preserve"> </w:t>
      </w:r>
      <w:r w:rsidR="008146B9">
        <w:rPr>
          <w:sz w:val="28"/>
          <w:szCs w:val="28"/>
        </w:rPr>
        <w:br/>
        <w:t xml:space="preserve">  В старшей группе детей</w:t>
      </w:r>
      <w:r w:rsidR="0042564D">
        <w:rPr>
          <w:sz w:val="28"/>
          <w:szCs w:val="28"/>
        </w:rPr>
        <w:t xml:space="preserve"> </w:t>
      </w:r>
      <w:r w:rsidR="008146B9">
        <w:rPr>
          <w:sz w:val="28"/>
          <w:szCs w:val="28"/>
        </w:rPr>
        <w:t>подводят к составлению</w:t>
      </w:r>
      <w:r w:rsidR="0042564D">
        <w:rPr>
          <w:sz w:val="28"/>
          <w:szCs w:val="28"/>
        </w:rPr>
        <w:t xml:space="preserve"> </w:t>
      </w:r>
      <w:r w:rsidR="008146B9">
        <w:rPr>
          <w:sz w:val="28"/>
          <w:szCs w:val="28"/>
        </w:rPr>
        <w:t>повество</w:t>
      </w:r>
      <w:r w:rsidR="0042564D">
        <w:rPr>
          <w:sz w:val="28"/>
          <w:szCs w:val="28"/>
        </w:rPr>
        <w:t>в</w:t>
      </w:r>
      <w:r w:rsidR="008146B9">
        <w:rPr>
          <w:sz w:val="28"/>
          <w:szCs w:val="28"/>
        </w:rPr>
        <w:t>ательных рассказов. Так</w:t>
      </w:r>
      <w:r w:rsidR="0042564D">
        <w:rPr>
          <w:sz w:val="28"/>
          <w:szCs w:val="28"/>
        </w:rPr>
        <w:t xml:space="preserve"> они придумывают начало или конец к  сюжету, изображенному на картинках: «Вот так покатался!», «Где пропадали?», </w:t>
      </w:r>
    </w:p>
    <w:p w:rsidR="001E41FD" w:rsidRDefault="001E41FD" w:rsidP="001E41FD">
      <w:pPr>
        <w:pStyle w:val="a3"/>
        <w:ind w:left="1418" w:firstLine="425"/>
        <w:rPr>
          <w:sz w:val="28"/>
          <w:szCs w:val="28"/>
        </w:rPr>
      </w:pPr>
    </w:p>
    <w:p w:rsidR="001E41FD" w:rsidRDefault="001E41FD" w:rsidP="001E41FD">
      <w:pPr>
        <w:pStyle w:val="a3"/>
        <w:ind w:left="1418" w:firstLine="425"/>
        <w:rPr>
          <w:sz w:val="28"/>
          <w:szCs w:val="28"/>
        </w:rPr>
      </w:pPr>
    </w:p>
    <w:p w:rsidR="001E41FD" w:rsidRDefault="001E41FD" w:rsidP="001E41FD">
      <w:pPr>
        <w:pStyle w:val="a3"/>
        <w:ind w:left="1418" w:firstLine="425"/>
        <w:rPr>
          <w:sz w:val="28"/>
          <w:szCs w:val="28"/>
        </w:rPr>
      </w:pPr>
    </w:p>
    <w:p w:rsidR="001E41FD" w:rsidRDefault="001E41FD" w:rsidP="001E41FD">
      <w:pPr>
        <w:pStyle w:val="a3"/>
        <w:ind w:left="1418" w:firstLine="425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 wp14:anchorId="51C06238" wp14:editId="5C84D961">
            <wp:simplePos x="0" y="0"/>
            <wp:positionH relativeFrom="column">
              <wp:posOffset>-33655</wp:posOffset>
            </wp:positionH>
            <wp:positionV relativeFrom="paragraph">
              <wp:posOffset>-61595</wp:posOffset>
            </wp:positionV>
            <wp:extent cx="7416094" cy="10416782"/>
            <wp:effectExtent l="0" t="0" r="0" b="381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pKyUy0D_Rekomendacii-roditelyam-po-nravstvennomu-vospitaniyu-detej-starshego-doshkolnogo-vozrasta_html_daffeaf8a166c7b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6094" cy="10416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</w:t>
      </w:r>
    </w:p>
    <w:p w:rsidR="001E41FD" w:rsidRDefault="001E41FD" w:rsidP="001E41FD">
      <w:pPr>
        <w:pStyle w:val="a3"/>
        <w:ind w:left="1418" w:firstLine="425"/>
        <w:rPr>
          <w:sz w:val="28"/>
          <w:szCs w:val="28"/>
        </w:rPr>
      </w:pPr>
    </w:p>
    <w:p w:rsidR="001E41FD" w:rsidRDefault="001E41FD" w:rsidP="001E41FD">
      <w:pPr>
        <w:pStyle w:val="a3"/>
        <w:ind w:left="1418" w:firstLine="425"/>
        <w:rPr>
          <w:sz w:val="28"/>
          <w:szCs w:val="28"/>
        </w:rPr>
      </w:pPr>
    </w:p>
    <w:p w:rsidR="00B57B94" w:rsidRDefault="0042564D" w:rsidP="001E41FD">
      <w:pPr>
        <w:pStyle w:val="a3"/>
        <w:ind w:left="1418" w:firstLine="425"/>
        <w:rPr>
          <w:sz w:val="28"/>
          <w:szCs w:val="28"/>
        </w:rPr>
      </w:pPr>
      <w:r>
        <w:rPr>
          <w:sz w:val="28"/>
          <w:szCs w:val="28"/>
        </w:rPr>
        <w:t>«Подарки маме на 8 Марта», «Шар улетел», «Кошка с котятами» и т.д. Четко сформулированное задание побуждает к творческому его выполнению.</w:t>
      </w:r>
      <w:r w:rsidR="00050128">
        <w:rPr>
          <w:sz w:val="28"/>
          <w:szCs w:val="28"/>
        </w:rPr>
        <w:br/>
      </w:r>
      <w:r w:rsidR="00050128">
        <w:rPr>
          <w:b/>
          <w:sz w:val="28"/>
          <w:szCs w:val="28"/>
        </w:rPr>
        <w:t>Подготовительная к школе группа</w:t>
      </w:r>
      <w:r w:rsidR="001E41FD">
        <w:rPr>
          <w:b/>
          <w:sz w:val="28"/>
          <w:szCs w:val="28"/>
        </w:rPr>
        <w:t xml:space="preserve"> </w:t>
      </w:r>
      <w:r w:rsidR="00050128">
        <w:rPr>
          <w:b/>
          <w:sz w:val="28"/>
          <w:szCs w:val="28"/>
        </w:rPr>
        <w:t>-</w:t>
      </w:r>
      <w:r w:rsidR="00050128">
        <w:rPr>
          <w:sz w:val="28"/>
          <w:szCs w:val="28"/>
        </w:rPr>
        <w:t xml:space="preserve"> образец педагогу следует предлагать лишь в том случае, если дети плохо владеют умением связно излагать</w:t>
      </w:r>
      <w:r w:rsidR="008146B9">
        <w:rPr>
          <w:sz w:val="28"/>
          <w:szCs w:val="28"/>
        </w:rPr>
        <w:t xml:space="preserve"> содержание картины. На таких занятиях лучше дать план, подсказать возможный сюжет и последовательность рассказа. В группах старшего дошкольного возраста используются все виды рассказов по картине рассказ по пейзажной картине и натюрморту.</w:t>
      </w:r>
      <w:r>
        <w:rPr>
          <w:sz w:val="28"/>
          <w:szCs w:val="28"/>
        </w:rPr>
        <w:br/>
        <w:t>Очень</w:t>
      </w:r>
      <w:r w:rsidR="00563638">
        <w:rPr>
          <w:sz w:val="28"/>
          <w:szCs w:val="28"/>
        </w:rPr>
        <w:t xml:space="preserve"> важно учить детей не только видеть то, что изображено на картине, но и вообразить предыдущие и последующие события. Продолжается работа по развитию умения характеризовать самое существенное в картине.</w:t>
      </w:r>
    </w:p>
    <w:p w:rsidR="003E0BA8" w:rsidRDefault="00B57B94" w:rsidP="001E41FD">
      <w:pPr>
        <w:pStyle w:val="a3"/>
        <w:ind w:left="1276" w:firstLine="142"/>
        <w:rPr>
          <w:sz w:val="28"/>
          <w:szCs w:val="28"/>
        </w:rPr>
      </w:pPr>
      <w:r>
        <w:rPr>
          <w:b/>
          <w:sz w:val="28"/>
          <w:szCs w:val="28"/>
        </w:rPr>
        <w:t>Оценка рассказов:</w:t>
      </w:r>
      <w:r>
        <w:rPr>
          <w:sz w:val="28"/>
          <w:szCs w:val="28"/>
        </w:rPr>
        <w:br/>
        <w:t xml:space="preserve">  </w:t>
      </w:r>
      <w:proofErr w:type="gramStart"/>
      <w:r>
        <w:rPr>
          <w:sz w:val="28"/>
          <w:szCs w:val="28"/>
        </w:rPr>
        <w:t>Важное значение</w:t>
      </w:r>
      <w:proofErr w:type="gramEnd"/>
      <w:r>
        <w:rPr>
          <w:sz w:val="28"/>
          <w:szCs w:val="28"/>
        </w:rPr>
        <w:t xml:space="preserve"> в процессе обучения рассказыванию по картине  приобретают оценка и анализ рассказов детей. </w:t>
      </w:r>
      <w:r>
        <w:rPr>
          <w:sz w:val="28"/>
          <w:szCs w:val="28"/>
        </w:rPr>
        <w:br/>
        <w:t xml:space="preserve">  В младшем дошкольном возрасте оценка должна быть только положительной.</w:t>
      </w:r>
      <w:r>
        <w:rPr>
          <w:sz w:val="28"/>
          <w:szCs w:val="28"/>
        </w:rPr>
        <w:br/>
        <w:t xml:space="preserve">  В среднем возрасте педагог анализирует</w:t>
      </w:r>
      <w:r w:rsidR="00C84585">
        <w:rPr>
          <w:sz w:val="28"/>
          <w:szCs w:val="28"/>
        </w:rPr>
        <w:t xml:space="preserve"> рассказы детей, </w:t>
      </w:r>
      <w:proofErr w:type="gramStart"/>
      <w:r w:rsidR="00C84585">
        <w:rPr>
          <w:sz w:val="28"/>
          <w:szCs w:val="28"/>
        </w:rPr>
        <w:t>подчеркивая</w:t>
      </w:r>
      <w:proofErr w:type="gramEnd"/>
      <w:r w:rsidR="00C84585">
        <w:rPr>
          <w:sz w:val="28"/>
          <w:szCs w:val="28"/>
        </w:rPr>
        <w:t xml:space="preserve"> прежде всего  положительные моменты и коротко  озвучивает предложения по улучшению качества рассказа. К анализу можно приобщать детей, предлагая им подобрать более точное слово, составить более удачное высказывание: «дети, вы обратили внимание, как Саша сказал</w:t>
      </w:r>
      <w:proofErr w:type="gramStart"/>
      <w:r w:rsidR="00C84585">
        <w:rPr>
          <w:sz w:val="28"/>
          <w:szCs w:val="28"/>
        </w:rPr>
        <w:t xml:space="preserve"> … А</w:t>
      </w:r>
      <w:proofErr w:type="gramEnd"/>
      <w:r w:rsidR="00C84585">
        <w:rPr>
          <w:sz w:val="28"/>
          <w:szCs w:val="28"/>
        </w:rPr>
        <w:t xml:space="preserve"> иначе как можно было ска</w:t>
      </w:r>
      <w:r w:rsidR="001E41FD">
        <w:rPr>
          <w:sz w:val="28"/>
          <w:szCs w:val="28"/>
        </w:rPr>
        <w:t>зать? Скажите об этом по-своему</w:t>
      </w:r>
      <w:r w:rsidR="00C84585">
        <w:rPr>
          <w:sz w:val="28"/>
          <w:szCs w:val="28"/>
        </w:rPr>
        <w:t>».</w:t>
      </w:r>
      <w:r w:rsidR="00C84585">
        <w:rPr>
          <w:sz w:val="28"/>
          <w:szCs w:val="28"/>
        </w:rPr>
        <w:br/>
        <w:t xml:space="preserve">  Дети старшего дошкольного возраста активно участвуют в анализе собственных рассказов и рассказов своих товарищей. Этот момент</w:t>
      </w:r>
      <w:r w:rsidR="003E0BA8">
        <w:rPr>
          <w:sz w:val="28"/>
          <w:szCs w:val="28"/>
        </w:rPr>
        <w:t xml:space="preserve"> на занятии следует использовать для совершенствования связной речи детей, направляя их на более удачную лексическую замену, подбор и проговаривание дополнительных вариантов относительной характеристики образа, сюжетной линии, построения предложения, структуры повествования. То есть это не просто указание на ошибки, а признание других вариантов высказывания.</w:t>
      </w:r>
    </w:p>
    <w:p w:rsidR="00AE070A" w:rsidRPr="003E0BA8" w:rsidRDefault="003E0BA8" w:rsidP="001E41FD">
      <w:pPr>
        <w:pStyle w:val="a3"/>
        <w:ind w:left="1276" w:firstLine="142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3E0BA8">
        <w:rPr>
          <w:sz w:val="28"/>
          <w:szCs w:val="28"/>
        </w:rPr>
        <w:t>Важно, чтобы за подбором и сочетанием разнообразных методических способов</w:t>
      </w:r>
      <w:r>
        <w:rPr>
          <w:sz w:val="28"/>
          <w:szCs w:val="28"/>
        </w:rPr>
        <w:t xml:space="preserve">, мы не забывали, что картина – это лишь эффективное средство, а главное на занятии </w:t>
      </w:r>
      <w:r w:rsidR="00A64EED">
        <w:rPr>
          <w:sz w:val="28"/>
          <w:szCs w:val="28"/>
        </w:rPr>
        <w:t>–</w:t>
      </w:r>
      <w:r>
        <w:rPr>
          <w:sz w:val="28"/>
          <w:szCs w:val="28"/>
        </w:rPr>
        <w:t xml:space="preserve"> ребенок</w:t>
      </w:r>
      <w:r w:rsidR="00A64EED">
        <w:rPr>
          <w:sz w:val="28"/>
          <w:szCs w:val="28"/>
        </w:rPr>
        <w:t>, развитие которого мы должны направлять и сопровождать.</w:t>
      </w:r>
      <w:r w:rsidR="00050128" w:rsidRPr="003E0BA8">
        <w:rPr>
          <w:sz w:val="28"/>
          <w:szCs w:val="28"/>
        </w:rPr>
        <w:br/>
      </w:r>
    </w:p>
    <w:p w:rsidR="00AE070A" w:rsidRDefault="00AE070A" w:rsidP="0066478E">
      <w:pPr>
        <w:pStyle w:val="a3"/>
        <w:rPr>
          <w:sz w:val="28"/>
          <w:szCs w:val="28"/>
        </w:rPr>
      </w:pPr>
    </w:p>
    <w:p w:rsidR="0066478E" w:rsidRPr="0066478E" w:rsidRDefault="0066478E" w:rsidP="0066478E">
      <w:pPr>
        <w:pStyle w:val="a3"/>
        <w:rPr>
          <w:sz w:val="28"/>
          <w:szCs w:val="28"/>
        </w:rPr>
      </w:pPr>
    </w:p>
    <w:sectPr w:rsidR="0066478E" w:rsidRPr="0066478E" w:rsidSect="001E41FD">
      <w:pgSz w:w="11906" w:h="16838"/>
      <w:pgMar w:top="142" w:right="127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7367D"/>
    <w:multiLevelType w:val="hybridMultilevel"/>
    <w:tmpl w:val="B234E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B7D04"/>
    <w:multiLevelType w:val="hybridMultilevel"/>
    <w:tmpl w:val="48541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11047D"/>
    <w:multiLevelType w:val="hybridMultilevel"/>
    <w:tmpl w:val="6C36B86E"/>
    <w:lvl w:ilvl="0" w:tplc="185AAE5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2E1F65"/>
    <w:multiLevelType w:val="hybridMultilevel"/>
    <w:tmpl w:val="12C20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5A3183"/>
    <w:multiLevelType w:val="hybridMultilevel"/>
    <w:tmpl w:val="793ED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C78"/>
    <w:rsid w:val="000135CD"/>
    <w:rsid w:val="00025C2C"/>
    <w:rsid w:val="00050128"/>
    <w:rsid w:val="000F6568"/>
    <w:rsid w:val="001E41FD"/>
    <w:rsid w:val="00254F29"/>
    <w:rsid w:val="003E0BA8"/>
    <w:rsid w:val="00404F30"/>
    <w:rsid w:val="0042564D"/>
    <w:rsid w:val="00542680"/>
    <w:rsid w:val="00563638"/>
    <w:rsid w:val="0066478E"/>
    <w:rsid w:val="00736DF0"/>
    <w:rsid w:val="00783A3F"/>
    <w:rsid w:val="007C4150"/>
    <w:rsid w:val="008146B9"/>
    <w:rsid w:val="008935EA"/>
    <w:rsid w:val="00A15EB8"/>
    <w:rsid w:val="00A64EED"/>
    <w:rsid w:val="00AE070A"/>
    <w:rsid w:val="00B57B94"/>
    <w:rsid w:val="00B97C54"/>
    <w:rsid w:val="00C30632"/>
    <w:rsid w:val="00C84585"/>
    <w:rsid w:val="00D24C78"/>
    <w:rsid w:val="00EC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5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4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41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5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4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41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delopro</cp:lastModifiedBy>
  <cp:revision>2</cp:revision>
  <dcterms:created xsi:type="dcterms:W3CDTF">2024-02-27T08:23:00Z</dcterms:created>
  <dcterms:modified xsi:type="dcterms:W3CDTF">2024-02-27T08:23:00Z</dcterms:modified>
</cp:coreProperties>
</file>