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CA" w:rsidRPr="005F76CA" w:rsidRDefault="00B54142" w:rsidP="005F76C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F76CA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5F76CA">
        <w:rPr>
          <w:rFonts w:ascii="Times New Roman" w:hAnsi="Times New Roman" w:cs="Times New Roman"/>
          <w:b/>
          <w:sz w:val="32"/>
          <w:szCs w:val="32"/>
          <w:lang w:eastAsia="ru-RU"/>
        </w:rPr>
        <w:t>Кинезиология</w:t>
      </w:r>
      <w:proofErr w:type="spellEnd"/>
      <w:r w:rsidRPr="005F76C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 логопедия</w:t>
      </w:r>
      <w:r w:rsidR="00856862" w:rsidRPr="005F76CA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B54142" w:rsidRDefault="00856862" w:rsidP="005F76C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F76CA">
        <w:rPr>
          <w:rFonts w:ascii="Times New Roman" w:hAnsi="Times New Roman" w:cs="Times New Roman"/>
          <w:b/>
          <w:sz w:val="32"/>
          <w:szCs w:val="32"/>
          <w:lang w:eastAsia="ru-RU"/>
        </w:rPr>
        <w:t>И</w:t>
      </w:r>
      <w:r w:rsidR="00B54142" w:rsidRPr="005F76CA">
        <w:rPr>
          <w:rFonts w:ascii="Times New Roman" w:hAnsi="Times New Roman" w:cs="Times New Roman"/>
          <w:b/>
          <w:sz w:val="32"/>
          <w:szCs w:val="32"/>
          <w:lang w:eastAsia="ru-RU"/>
        </w:rPr>
        <w:t>гры и упражнения в картинках»</w:t>
      </w:r>
    </w:p>
    <w:p w:rsidR="005F76CA" w:rsidRPr="005F76CA" w:rsidRDefault="005F76CA" w:rsidP="005F76CA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использования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состоит в том, что система оригинальных упражнений и игр, помогает целостно развивать не только психофизическое здоровье детей дошкольного возраста, но и развивать, исправлять недостатки устной речи, а также, в последствие, предупредить нарушения чтения и письма будущих 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многообразия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на логопедических занятиях применяем те, которые предусмотрены для основных направлений развития речи детей: коррекции нарушений звукопроизношения; фонематического слуха; лексико-грамматического строя речи.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proofErr w:type="spellStart"/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приёмы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логопедической практике:</w:t>
      </w:r>
    </w:p>
    <w:p w:rsidR="00B54142" w:rsidRPr="00B54142" w:rsidRDefault="00B54142" w:rsidP="00B54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упражнения;</w:t>
      </w:r>
    </w:p>
    <w:p w:rsidR="00B54142" w:rsidRPr="00B54142" w:rsidRDefault="00B54142" w:rsidP="00B54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упражнения;</w:t>
      </w:r>
    </w:p>
    <w:p w:rsidR="00B54142" w:rsidRPr="00B54142" w:rsidRDefault="00B54142" w:rsidP="00B54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звукоразличение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(восприятие и дифференциация звуков);</w:t>
      </w:r>
    </w:p>
    <w:p w:rsidR="00B54142" w:rsidRPr="00B54142" w:rsidRDefault="00B54142" w:rsidP="00B54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сопряженная гимнастика (одновременная работа мелкой моторики пальцев рук и артикуляционных органов);</w:t>
      </w:r>
    </w:p>
    <w:p w:rsidR="00B54142" w:rsidRPr="00B54142" w:rsidRDefault="00B54142" w:rsidP="00B54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направленные на развитие общей и мелкой моторики.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и содержание работы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использованию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в логопедической практике:</w:t>
      </w:r>
    </w:p>
    <w:p w:rsidR="00B54142" w:rsidRPr="00B54142" w:rsidRDefault="00856862" w:rsidP="00B541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педагоги с воспитанниками разучивают </w:t>
      </w:r>
      <w:proofErr w:type="spellStart"/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отрабатывая технику.</w:t>
      </w:r>
    </w:p>
    <w:p w:rsidR="00B54142" w:rsidRPr="00B54142" w:rsidRDefault="00B54142" w:rsidP="00B541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Затем, </w:t>
      </w:r>
      <w:proofErr w:type="gram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преследуя задачи</w:t>
      </w:r>
      <w:proofErr w:type="gram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речи, учитель-логопед:</w:t>
      </w:r>
    </w:p>
    <w:p w:rsidR="00B54142" w:rsidRPr="00B54142" w:rsidRDefault="00B54142" w:rsidP="00B541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добавляет к этим упражнениям речевое сопровождение;</w:t>
      </w:r>
    </w:p>
    <w:p w:rsidR="00B54142" w:rsidRPr="00B54142" w:rsidRDefault="00B54142" w:rsidP="00B541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подключает движение языка к движениям рук;</w:t>
      </w:r>
    </w:p>
    <w:p w:rsidR="00B54142" w:rsidRPr="00B54142" w:rsidRDefault="00B54142" w:rsidP="00B541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сочетает дыхательные и двигательные упражнения;</w:t>
      </w:r>
    </w:p>
    <w:p w:rsidR="00B54142" w:rsidRPr="00B54142" w:rsidRDefault="00B54142" w:rsidP="00B541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дополняет растяжки, двигательные упражнения учебными действиями, связанными с мыслительной деятельностью (отбором, классификацией, различением).</w:t>
      </w:r>
    </w:p>
    <w:p w:rsidR="00B54142" w:rsidRPr="00B54142" w:rsidRDefault="00B54142" w:rsidP="00B541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Усовершенств</w:t>
      </w:r>
      <w:r w:rsid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ованные упражнения прорабатывает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постепенно: вначале дети выполняют их пассивно, с помощью логопеда (индивидуально), а по мере усвоения – самостоятельно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(индивидуально или в группе).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последовательное соединение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с приёмами и методами логопедического воздействия, переходит в один игровой приём.</w:t>
      </w:r>
    </w:p>
    <w:p w:rsidR="00EF1836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используем в непосредственно образовательной деятельности, на фронтальных, индивидуально-подгрупповых занятиях по развитию и к</w:t>
      </w:r>
      <w:r w:rsid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оррекции речи</w:t>
      </w:r>
      <w:proofErr w:type="gramStart"/>
      <w:r w:rsid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Составлены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используемых в логопедической</w:t>
      </w:r>
      <w:r w:rsidR="00EF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4142" w:rsidRPr="00B54142" w:rsidRDefault="00EF1836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F18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7620" cy="183832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20" cy="184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используемые в логопедической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коррекции нарушений звукопроизношения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звуков, дыхания, голоса – первый 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формирования произносительных навыков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с нарушениями речи. Н</w:t>
      </w:r>
      <w:r w:rsid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данном этапе активно применяю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по развитию дыхания, артикуляц</w:t>
      </w:r>
      <w:r w:rsid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моторики и др.; опираюсь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сохранные анализаторы (зрительный, осязательный, двигательный, слуховой), в результате чего ребёнок усваивает то или иное произносительное умение.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упражнение “Ныряльщик”. Исходное положение – стоя. Сделать глубокий вдох, задержать дыхание, при этом закрыть нос пальцами. Присесть, как бы нырнуть в воду. Досчитать до 5 и вынырнуть – открыть нос и сделать выдох. Для постановки звуков, необходимо научить ребенка дифференцированному дыханию, правильной выработке воздушной струи, что позволяет это упражнение и другие:</w:t>
      </w:r>
    </w:p>
    <w:p w:rsid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“Свеча”</w:t>
      </w:r>
      <w:r w:rsidR="00EF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“Дышим носом”</w:t>
      </w:r>
      <w:r w:rsidR="00EF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“Ныряльщик”</w:t>
      </w:r>
    </w:p>
    <w:p w:rsidR="00EF1836" w:rsidRDefault="00EF1836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836" w:rsidRPr="00B54142" w:rsidRDefault="00EF1836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1381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этапом произносительных умений следует 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автоматизации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превращения умений в прочные навыки, что достигается в результате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и речевой практики. Выполняя движения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дети произносят поставленный звук изолированно, в слогах, словах, словосочетаниях, стихах и потешках.</w:t>
      </w:r>
    </w:p>
    <w:p w:rsid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72CD6" wp14:editId="6A79DC23">
            <wp:extent cx="1895475" cy="1771650"/>
            <wp:effectExtent l="0" t="0" r="9525" b="0"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«Колечко» можно выполнять, произнося отработанный звук (слог, слово…). Поочередно перебирать пальцы рук, соединяя в кольцо большой палец и последовательно указательный, средний, безымянный и мизинец, одновременно проговаривая звук «Ш». На этапе автоматизации звука «Ш» в слогах произносим слог «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«шу</w:t>
      </w:r>
      <w:proofErr w:type="gram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…), </w:t>
      </w:r>
      <w:proofErr w:type="gram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слова, словосочетания, стихи и потешки.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испол</w:t>
      </w:r>
      <w:r w:rsidR="00322A1A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ьзую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упражнения: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“Перекрестное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марширование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B07E8E" w:rsidRDefault="00B54142" w:rsidP="00B54142">
      <w:pPr>
        <w:shd w:val="clear" w:color="auto" w:fill="FFFFFF"/>
        <w:spacing w:after="300" w:line="276" w:lineRule="auto"/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“Кулак – ребро — ладонь”</w:t>
      </w:r>
      <w:r w:rsidR="00B07E8E" w:rsidRPr="00B07E8E">
        <w:t xml:space="preserve"> </w:t>
      </w:r>
    </w:p>
    <w:p w:rsidR="00B07E8E" w:rsidRDefault="00322A1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r w:rsidR="00B07E8E"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игру можно использовать для развития фонематического восприятия либо для дифференциации звуков.</w:t>
      </w:r>
    </w:p>
    <w:p w:rsidR="00B07E8E" w:rsidRDefault="00B07E8E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вариант: если услышишь звук </w:t>
      </w:r>
      <w:proofErr w:type="gramStart"/>
      <w:r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ставь кулак, звук РЬ — ставь ладонь. </w:t>
      </w:r>
    </w:p>
    <w:p w:rsidR="00B54142" w:rsidRPr="00B54142" w:rsidRDefault="00B07E8E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вариант: звук С — кулак, звук </w:t>
      </w:r>
      <w:proofErr w:type="gramStart"/>
      <w:r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ребро, звук Ц — ладонь.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“Ухо – нос”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используемые в логопедической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коррекции нарушений фонематического слуха</w:t>
      </w:r>
      <w:r w:rsidR="00322A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нарушений фонематического слуха является одним из основных направлений логопедической работы в процессе коррекции различных нарушений речи. Основными задачами данного этапа являются:</w:t>
      </w:r>
    </w:p>
    <w:p w:rsidR="00B54142" w:rsidRPr="00B54142" w:rsidRDefault="00B54142" w:rsidP="00B541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дифференциации звуков;</w:t>
      </w:r>
    </w:p>
    <w:p w:rsidR="00B54142" w:rsidRPr="00B54142" w:rsidRDefault="00B54142" w:rsidP="00B541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звукослогового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синтеза слова.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 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формированию </w:t>
      </w:r>
      <w:proofErr w:type="spellStart"/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звукослогового</w:t>
      </w:r>
      <w:proofErr w:type="spellEnd"/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анализа и синтеза слова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учим детей определять количество слогов в слове, проводить анализ гласных и согласных звуков.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1C097B" wp14:editId="76EB727D">
            <wp:extent cx="1238250" cy="1466850"/>
            <wp:effectExtent l="0" t="0" r="0" b="0"/>
            <wp:docPr id="5" name="Рисунок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47DB7" wp14:editId="4C220C83">
            <wp:extent cx="2857500" cy="1238250"/>
            <wp:effectExtent l="0" t="0" r="0" b="0"/>
            <wp:docPr id="6" name="Рисунок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2" w:rsidRPr="00B54142" w:rsidRDefault="00B54142" w:rsidP="00B54142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пражнения «Перекрестное </w:t>
      </w: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марширование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«Колечко» подходят для деления слов на слоги. Выполняя ритмичные действия, дети проговаривают слова по слогам.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заня</w:t>
      </w:r>
      <w:r w:rsidR="00322A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с детьми в игровой форме,  тем самым вызываю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у</w:t>
      </w:r>
      <w:r w:rsidR="00322A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чебной деятельности и добиваюсь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положительной динамики в коррекции фонематического недоразвития, тем самым помогая детям подготовиться к дальнейшему обучению в школе.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используемые в логопедической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коррекции нарушений лексико-грамматического строя речи</w:t>
      </w:r>
      <w:r w:rsidR="00CE5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E527B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приёмы можно с успехом применять и на фронтальных занятиях по развитию лексико-грамматического строя речи. 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данного этапа:</w:t>
      </w:r>
    </w:p>
    <w:p w:rsidR="00B54142" w:rsidRPr="00B54142" w:rsidRDefault="00B54142" w:rsidP="00B541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обогащение, уточнение, дифференциация словаря;</w:t>
      </w:r>
    </w:p>
    <w:p w:rsidR="00B54142" w:rsidRPr="00B54142" w:rsidRDefault="00B54142" w:rsidP="00B541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грамматического строя речи: навыков словоизменения и словообразования;</w:t>
      </w:r>
    </w:p>
    <w:p w:rsidR="00B54142" w:rsidRPr="00B07E8E" w:rsidRDefault="00B54142" w:rsidP="00B07E8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речи.</w:t>
      </w:r>
    </w:p>
    <w:p w:rsidR="00B54142" w:rsidRPr="00B54142" w:rsidRDefault="00B54142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огнитивное упражнение «Рыба, птица, зверь» отлично подходит для </w:t>
      </w:r>
      <w:r w:rsidRPr="00B54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уточнения и дифференциации словаря 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лексические темы. Исходное положение детей – сидя на полу. Логопед указывает на каждого ребенка и произносит: «Рыба, птица, зверь, рыба, птица, зверь». Тот игрок, на котором остановилась считалка, должен быстро назвать и изобразить соответствующего животного (например, «рыба – щука», «зверь – медведь»). Если ответ правильный, логопед продолжает игру, если ответ неверный — ребенок выбывает из игры.</w:t>
      </w:r>
      <w:r w:rsid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проводиться по разным лексическим темам: «Овощи-фрукты-ягоды», «Грибы-ягоды-деревья», «Времена года: зима-весна-лето-осень» и т.п.</w:t>
      </w:r>
    </w:p>
    <w:p w:rsidR="00B54142" w:rsidRPr="00B54142" w:rsidRDefault="00401C28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Добавляя речевое сопровождение в применении </w:t>
      </w:r>
      <w:proofErr w:type="spellStart"/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подбираю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стихи-рифмовки на определённую лексическую тему.</w:t>
      </w:r>
      <w:r w:rsidR="00B07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«Змейка» при изучении темы «Птицы». Дети выполняют упражнение, ритмично проговаривая стихотворение-рифмовку:</w:t>
      </w:r>
    </w:p>
    <w:p w:rsidR="00B54142" w:rsidRPr="00B54142" w:rsidRDefault="00EF1836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F18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2019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«Я, ребята, птиц люблю,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их не ловлю,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ловушками,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сети,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держу их дома в клетке.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гнезда не трону,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сороки,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вороны,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скворца,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воробья,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обидел в жизни я!»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темы «Овощи»: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«Овощи растут на грядке.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их по порядку: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Капуста, перец, огурец,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молодец.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грядке овощи растут,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мы увидим тут?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Картофель, помидор, морковь,</w:t>
      </w: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себя похвалим вновь».</w:t>
      </w:r>
    </w:p>
    <w:p w:rsidR="00B54142" w:rsidRPr="00B54142" w:rsidRDefault="00A1757A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аналогии подбираю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лексические темы, подключаю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чевое сопровождение и использую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упражнения:</w:t>
      </w:r>
    </w:p>
    <w:p w:rsidR="00B54142" w:rsidRPr="00B54142" w:rsidRDefault="00B54142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“Колечко”</w:t>
      </w:r>
    </w:p>
    <w:p w:rsidR="00B54142" w:rsidRPr="00B54142" w:rsidRDefault="00B54142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“Кулак – ребро — ладонь”</w:t>
      </w:r>
    </w:p>
    <w:p w:rsidR="00B54142" w:rsidRPr="00B54142" w:rsidRDefault="00B54142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“Лезгинка”</w:t>
      </w:r>
    </w:p>
    <w:p w:rsidR="00B54142" w:rsidRPr="00B54142" w:rsidRDefault="00B54142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“Ухо – нос”</w:t>
      </w:r>
    </w:p>
    <w:p w:rsidR="00B54142" w:rsidRPr="00B54142" w:rsidRDefault="00B07E8E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Змейка”</w:t>
      </w:r>
    </w:p>
    <w:p w:rsidR="00B54142" w:rsidRPr="00B54142" w:rsidRDefault="00A1757A" w:rsidP="00B07E8E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Примененяя</w:t>
      </w:r>
      <w:proofErr w:type="spellEnd"/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логопед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и приёмы, пробуждаю интерес к занятиям, формирую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понимать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словесные инструкции, развиваю</w:t>
      </w:r>
      <w:r w:rsidR="00B54142"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темпо-ритмическую, интонационную речь, внимание, память, обогащаем словарный запас, формируем связную речь. </w:t>
      </w: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CA" w:rsidRDefault="005F76CA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142" w:rsidRPr="00B54142" w:rsidRDefault="00B54142" w:rsidP="00B54142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 источники:</w:t>
      </w:r>
    </w:p>
    <w:p w:rsidR="00B54142" w:rsidRPr="00B54142" w:rsidRDefault="00B54142" w:rsidP="00B541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Сиротюк А.Л. Коррекция развития интеллекта дошкольников. – М: ТЦ Сфера, 2001. — 48 с.</w:t>
      </w:r>
    </w:p>
    <w:p w:rsidR="00B54142" w:rsidRPr="00B54142" w:rsidRDefault="00B54142" w:rsidP="00B541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541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артинки</w:t>
      </w:r>
      <w:proofErr w:type="spellEnd"/>
    </w:p>
    <w:p w:rsidR="00E911EF" w:rsidRPr="00B54142" w:rsidRDefault="00E911EF" w:rsidP="00B541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911EF" w:rsidRPr="00B5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3CD"/>
    <w:multiLevelType w:val="multilevel"/>
    <w:tmpl w:val="1F7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C539E0"/>
    <w:multiLevelType w:val="multilevel"/>
    <w:tmpl w:val="140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8A24A6"/>
    <w:multiLevelType w:val="multilevel"/>
    <w:tmpl w:val="5E44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290189"/>
    <w:multiLevelType w:val="multilevel"/>
    <w:tmpl w:val="04E8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64ADC"/>
    <w:multiLevelType w:val="multilevel"/>
    <w:tmpl w:val="231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4068A"/>
    <w:multiLevelType w:val="multilevel"/>
    <w:tmpl w:val="042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FC0F96"/>
    <w:multiLevelType w:val="multilevel"/>
    <w:tmpl w:val="641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D02A88"/>
    <w:multiLevelType w:val="multilevel"/>
    <w:tmpl w:val="B47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692258"/>
    <w:multiLevelType w:val="multilevel"/>
    <w:tmpl w:val="8D7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754935"/>
    <w:multiLevelType w:val="multilevel"/>
    <w:tmpl w:val="6220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F06A7"/>
    <w:multiLevelType w:val="multilevel"/>
    <w:tmpl w:val="E5F0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C69C7"/>
    <w:multiLevelType w:val="multilevel"/>
    <w:tmpl w:val="708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42"/>
    <w:rsid w:val="00322A1A"/>
    <w:rsid w:val="00401C28"/>
    <w:rsid w:val="005F76CA"/>
    <w:rsid w:val="00856862"/>
    <w:rsid w:val="00A1757A"/>
    <w:rsid w:val="00B07E8E"/>
    <w:rsid w:val="00B54142"/>
    <w:rsid w:val="00CE527B"/>
    <w:rsid w:val="00E911EF"/>
    <w:rsid w:val="00E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76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7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llogoped.ru/wp-content/uploads/2017/02/2.png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smollogoped.ru/wp-content/uploads/2017/02/6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mollogoped.ru/wp-content/uploads/2017/02/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Пользователь Windows</cp:lastModifiedBy>
  <cp:revision>9</cp:revision>
  <dcterms:created xsi:type="dcterms:W3CDTF">2023-11-12T06:52:00Z</dcterms:created>
  <dcterms:modified xsi:type="dcterms:W3CDTF">2023-11-13T05:34:00Z</dcterms:modified>
</cp:coreProperties>
</file>