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A6" w:rsidRDefault="007915A6" w:rsidP="007915A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-642631</wp:posOffset>
            </wp:positionH>
            <wp:positionV relativeFrom="paragraph">
              <wp:posOffset>26067</wp:posOffset>
            </wp:positionV>
            <wp:extent cx="6947438" cy="10321871"/>
            <wp:effectExtent l="19050" t="0" r="5812" b="0"/>
            <wp:wrapNone/>
            <wp:docPr id="1" name="Рисунок 0" descr="17f6860bcbe3d1bffe4a51834794f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f6860bcbe3d1bffe4a51834794f4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7756" cy="1032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5A6" w:rsidRDefault="007915A6" w:rsidP="007915A6">
      <w:pPr>
        <w:spacing w:after="0"/>
        <w:ind w:left="142" w:firstLine="709"/>
        <w:rPr>
          <w:rFonts w:ascii="Times New Roman" w:hAnsi="Times New Roman" w:cs="Times New Roman"/>
          <w:b/>
          <w:sz w:val="24"/>
          <w:szCs w:val="24"/>
        </w:rPr>
      </w:pPr>
    </w:p>
    <w:p w:rsidR="007915A6" w:rsidRDefault="007915A6" w:rsidP="007915A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46AD" w:rsidRDefault="00275D46" w:rsidP="007915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915A6">
        <w:rPr>
          <w:rFonts w:ascii="Times New Roman" w:hAnsi="Times New Roman" w:cs="Times New Roman"/>
          <w:b/>
          <w:sz w:val="24"/>
          <w:szCs w:val="24"/>
        </w:rPr>
        <w:t>Консультация для воспитателей</w:t>
      </w:r>
      <w:r w:rsidR="000F0BD1" w:rsidRPr="007915A6">
        <w:rPr>
          <w:rFonts w:ascii="Times New Roman" w:hAnsi="Times New Roman" w:cs="Times New Roman"/>
          <w:b/>
          <w:sz w:val="24"/>
          <w:szCs w:val="24"/>
        </w:rPr>
        <w:t>.</w:t>
      </w:r>
      <w:r w:rsidRPr="007915A6">
        <w:rPr>
          <w:rFonts w:ascii="Times New Roman" w:hAnsi="Times New Roman" w:cs="Times New Roman"/>
          <w:b/>
          <w:sz w:val="24"/>
          <w:szCs w:val="24"/>
        </w:rPr>
        <w:br/>
        <w:t>Тема: «Обогащение словарного запаса детей дошкольного возраста».</w:t>
      </w:r>
      <w:r w:rsidRPr="007915A6">
        <w:rPr>
          <w:rFonts w:ascii="Times New Roman" w:hAnsi="Times New Roman" w:cs="Times New Roman"/>
          <w:b/>
          <w:sz w:val="24"/>
          <w:szCs w:val="24"/>
        </w:rPr>
        <w:br/>
        <w:t>Цель:</w:t>
      </w:r>
      <w:r w:rsidRPr="007915A6">
        <w:rPr>
          <w:rFonts w:ascii="Times New Roman" w:hAnsi="Times New Roman" w:cs="Times New Roman"/>
          <w:sz w:val="24"/>
          <w:szCs w:val="24"/>
        </w:rPr>
        <w:t xml:space="preserve"> создание усло</w:t>
      </w:r>
      <w:r w:rsidR="00602B6B" w:rsidRPr="007915A6">
        <w:rPr>
          <w:rFonts w:ascii="Times New Roman" w:hAnsi="Times New Roman" w:cs="Times New Roman"/>
          <w:sz w:val="24"/>
          <w:szCs w:val="24"/>
        </w:rPr>
        <w:t>вий для обогащения словаря  дошкольников</w:t>
      </w:r>
      <w:bookmarkStart w:id="0" w:name="_GoBack"/>
      <w:bookmarkEnd w:id="0"/>
      <w:r w:rsidRPr="007915A6">
        <w:rPr>
          <w:rFonts w:ascii="Times New Roman" w:hAnsi="Times New Roman" w:cs="Times New Roman"/>
          <w:sz w:val="24"/>
          <w:szCs w:val="24"/>
        </w:rPr>
        <w:t>.</w:t>
      </w:r>
      <w:r w:rsidRPr="007915A6">
        <w:rPr>
          <w:rFonts w:ascii="Times New Roman" w:hAnsi="Times New Roman" w:cs="Times New Roman"/>
          <w:sz w:val="24"/>
          <w:szCs w:val="24"/>
        </w:rPr>
        <w:br/>
      </w:r>
      <w:r w:rsidRPr="007915A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915A6">
        <w:rPr>
          <w:rFonts w:ascii="Times New Roman" w:hAnsi="Times New Roman" w:cs="Times New Roman"/>
          <w:sz w:val="24"/>
          <w:szCs w:val="24"/>
        </w:rPr>
        <w:br/>
        <w:t>- расширять представления детей об окружающем мире, других людях, о себе и своей деятельности;</w:t>
      </w:r>
      <w:r w:rsidRPr="007915A6">
        <w:rPr>
          <w:rFonts w:ascii="Times New Roman" w:hAnsi="Times New Roman" w:cs="Times New Roman"/>
          <w:sz w:val="24"/>
          <w:szCs w:val="24"/>
        </w:rPr>
        <w:br/>
        <w:t>- обеспечить количественное накопление слов;</w:t>
      </w:r>
      <w:r w:rsidRPr="007915A6">
        <w:rPr>
          <w:rFonts w:ascii="Times New Roman" w:hAnsi="Times New Roman" w:cs="Times New Roman"/>
          <w:sz w:val="24"/>
          <w:szCs w:val="24"/>
        </w:rPr>
        <w:br/>
        <w:t>- овладение значением слов;</w:t>
      </w:r>
      <w:r w:rsidRPr="007915A6">
        <w:rPr>
          <w:rFonts w:ascii="Times New Roman" w:hAnsi="Times New Roman" w:cs="Times New Roman"/>
          <w:sz w:val="24"/>
          <w:szCs w:val="24"/>
        </w:rPr>
        <w:br/>
        <w:t xml:space="preserve">- обогащать словарь детей </w:t>
      </w:r>
      <w:r w:rsidR="008E33C7" w:rsidRPr="007915A6">
        <w:rPr>
          <w:rFonts w:ascii="Times New Roman" w:hAnsi="Times New Roman" w:cs="Times New Roman"/>
          <w:sz w:val="24"/>
          <w:szCs w:val="24"/>
        </w:rPr>
        <w:t xml:space="preserve"> за счет пассивного в активный;</w:t>
      </w:r>
      <w:r w:rsidR="008E33C7" w:rsidRPr="007915A6">
        <w:rPr>
          <w:rFonts w:ascii="Times New Roman" w:hAnsi="Times New Roman" w:cs="Times New Roman"/>
          <w:sz w:val="24"/>
          <w:szCs w:val="24"/>
        </w:rPr>
        <w:br/>
        <w:t>- учить осмысливать образные выражения в загадках, объяснять смысл поговорок.</w:t>
      </w:r>
    </w:p>
    <w:p w:rsidR="007915A6" w:rsidRPr="007915A6" w:rsidRDefault="007915A6" w:rsidP="007915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915A6" w:rsidRDefault="000F0BD1" w:rsidP="007915A6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 xml:space="preserve">  Речь ребенка формируется под влиянием речи взрослых и в огромной степени зависит от достаточной речевой практики, речевого окружения и от воспитания и обучения, служит показателем его общего развития.</w:t>
      </w:r>
      <w:r w:rsidR="00B13CD3" w:rsidRPr="007915A6">
        <w:rPr>
          <w:rFonts w:ascii="Liberation Serif" w:hAnsi="Liberation Serif"/>
          <w:sz w:val="24"/>
          <w:szCs w:val="24"/>
        </w:rPr>
        <w:t xml:space="preserve"> Богатый словарный запас является результатом долгого и упорного труда</w:t>
      </w:r>
      <w:proofErr w:type="gramStart"/>
      <w:r w:rsidR="00B13CD3" w:rsidRPr="007915A6">
        <w:rPr>
          <w:rFonts w:ascii="Liberation Serif" w:hAnsi="Liberation Serif"/>
          <w:sz w:val="24"/>
          <w:szCs w:val="24"/>
        </w:rPr>
        <w:t>.</w:t>
      </w:r>
      <w:r w:rsidR="00AA4A01" w:rsidRPr="007915A6">
        <w:rPr>
          <w:rFonts w:ascii="Liberation Serif" w:hAnsi="Liberation Serif"/>
          <w:sz w:val="24"/>
          <w:szCs w:val="24"/>
        </w:rPr>
        <w:t>Н</w:t>
      </w:r>
      <w:proofErr w:type="gramEnd"/>
      <w:r w:rsidR="00AA4A01" w:rsidRPr="007915A6">
        <w:rPr>
          <w:rFonts w:ascii="Liberation Serif" w:hAnsi="Liberation Serif"/>
          <w:sz w:val="24"/>
          <w:szCs w:val="24"/>
        </w:rPr>
        <w:t xml:space="preserve">а тот факт, что «…трудности обучения в школе во многом связаны с недостаточным внимание к развитию речи, в частности с развитием словаря…» указывают в своих работах Ю.С.Ляховская, Н.П.Савельева, </w:t>
      </w:r>
      <w:proofErr w:type="spellStart"/>
      <w:r w:rsidR="008E33C7" w:rsidRPr="007915A6">
        <w:rPr>
          <w:rFonts w:ascii="Liberation Serif" w:hAnsi="Liberation Serif"/>
          <w:sz w:val="24"/>
          <w:szCs w:val="24"/>
        </w:rPr>
        <w:t>А,П.Иваненко</w:t>
      </w:r>
      <w:proofErr w:type="spellEnd"/>
      <w:r w:rsidR="008E33C7" w:rsidRPr="007915A6">
        <w:rPr>
          <w:rFonts w:ascii="Liberation Serif" w:hAnsi="Liberation Serif"/>
          <w:sz w:val="24"/>
          <w:szCs w:val="24"/>
        </w:rPr>
        <w:t>, Е.М.Струнина.</w:t>
      </w:r>
      <w:r w:rsidR="008E33C7" w:rsidRPr="007915A6">
        <w:rPr>
          <w:rFonts w:ascii="Liberation Serif" w:hAnsi="Liberation Serif"/>
          <w:sz w:val="24"/>
          <w:szCs w:val="24"/>
        </w:rPr>
        <w:br/>
      </w:r>
      <w:r w:rsidR="00AA4A01" w:rsidRPr="007915A6">
        <w:rPr>
          <w:rFonts w:ascii="Liberation Serif" w:hAnsi="Liberation Serif"/>
          <w:sz w:val="24"/>
          <w:szCs w:val="24"/>
        </w:rPr>
        <w:t xml:space="preserve">Свободная устная и письменная речь опирается на владение достаточным словарным запасом. Словарная работа в детском саду – это планомерное расширение активного словаря детей </w:t>
      </w:r>
      <w:r w:rsidR="008E33C7" w:rsidRPr="007915A6">
        <w:rPr>
          <w:rFonts w:ascii="Liberation Serif" w:hAnsi="Liberation Serif"/>
          <w:sz w:val="24"/>
          <w:szCs w:val="24"/>
        </w:rPr>
        <w:t>за счет незнакомых или трудных для них слов. В дошкольном возрасте усиливается работа над смысловой стороной слова, усвоение детьми выразительных средств языка, обогащение речи прилагательными, глаголами, выражающими качества, действия наблюдаемых объектов.</w:t>
      </w:r>
      <w:r w:rsidR="00316793" w:rsidRPr="007915A6">
        <w:rPr>
          <w:rFonts w:ascii="Liberation Serif" w:hAnsi="Liberation Serif"/>
          <w:sz w:val="24"/>
          <w:szCs w:val="24"/>
        </w:rPr>
        <w:t xml:space="preserve"> В итоге у детей накапливается значительный объем  знаний и соответствующий словарь, что должно обеспечивать свободное общение в широком плане (общение </w:t>
      </w:r>
      <w:proofErr w:type="gramStart"/>
      <w:r w:rsidR="00316793" w:rsidRPr="007915A6">
        <w:rPr>
          <w:rFonts w:ascii="Liberation Serif" w:hAnsi="Liberation Serif"/>
          <w:sz w:val="24"/>
          <w:szCs w:val="24"/>
        </w:rPr>
        <w:t>со</w:t>
      </w:r>
      <w:proofErr w:type="gramEnd"/>
      <w:r w:rsidR="00316793" w:rsidRPr="007915A6">
        <w:rPr>
          <w:rFonts w:ascii="Liberation Serif" w:hAnsi="Liberation Serif"/>
          <w:sz w:val="24"/>
          <w:szCs w:val="24"/>
        </w:rPr>
        <w:t xml:space="preserve"> взрослыми и сверстниками, понимание литературных произведений, теле-и радиопередач и т.п.). Позволяет сделать речь ребенка в конце дошкольного детства содержательной, достаточно точной и выразительной.</w:t>
      </w:r>
      <w:r w:rsidR="00B13CD3" w:rsidRPr="007915A6">
        <w:rPr>
          <w:rFonts w:ascii="Liberation Serif" w:hAnsi="Liberation Serif"/>
          <w:sz w:val="24"/>
          <w:szCs w:val="24"/>
        </w:rPr>
        <w:br/>
        <w:t>Прежде чем приступить к занятиям, вспомните об условиях,  которые являются залогом успешной работы с малышом, прежде всего, что</w:t>
      </w:r>
      <w:r w:rsidR="00B13CD3" w:rsidRPr="007915A6">
        <w:rPr>
          <w:rFonts w:ascii="Liberation Serif" w:hAnsi="Liberation Serif"/>
          <w:sz w:val="24"/>
          <w:szCs w:val="24"/>
        </w:rPr>
        <w:br/>
        <w:t>ребенок лучше запоминает новые  слова, если узнает их во время игры:</w:t>
      </w:r>
      <w:r w:rsidR="00B13CD3" w:rsidRPr="007915A6">
        <w:rPr>
          <w:rFonts w:ascii="Liberation Serif" w:hAnsi="Liberation Serif"/>
          <w:sz w:val="24"/>
          <w:szCs w:val="24"/>
        </w:rPr>
        <w:br/>
        <w:t xml:space="preserve">- положительный эмоциональный настрой. Игра должна носить характер сотрудничества </w:t>
      </w:r>
      <w:proofErr w:type="gramStart"/>
      <w:r w:rsidR="00B13CD3" w:rsidRPr="007915A6">
        <w:rPr>
          <w:rFonts w:ascii="Liberation Serif" w:hAnsi="Liberation Serif"/>
          <w:sz w:val="24"/>
          <w:szCs w:val="24"/>
        </w:rPr>
        <w:t>со</w:t>
      </w:r>
      <w:proofErr w:type="gramEnd"/>
      <w:r w:rsidR="00B13CD3" w:rsidRPr="007915A6">
        <w:rPr>
          <w:rFonts w:ascii="Liberation Serif" w:hAnsi="Liberation Serif"/>
          <w:sz w:val="24"/>
          <w:szCs w:val="24"/>
        </w:rPr>
        <w:t xml:space="preserve"> взрослым</w:t>
      </w:r>
      <w:r w:rsidR="00111F63" w:rsidRPr="007915A6">
        <w:rPr>
          <w:rFonts w:ascii="Liberation Serif" w:hAnsi="Liberation Serif"/>
          <w:sz w:val="24"/>
          <w:szCs w:val="24"/>
        </w:rPr>
        <w:t>, инициатива должна исходить от ребенка;</w:t>
      </w:r>
      <w:r w:rsidR="00111F63" w:rsidRPr="007915A6">
        <w:rPr>
          <w:rFonts w:ascii="Liberation Serif" w:hAnsi="Liberation Serif"/>
          <w:sz w:val="24"/>
          <w:szCs w:val="24"/>
        </w:rPr>
        <w:br/>
        <w:t xml:space="preserve">- материал должен быть доступен для ребенка. Следует учитывать возраст и уровень развития малыша. Если материал сложный, ребенок может отказаться от игры, а если легкий, не вызовет у него интереса, </w:t>
      </w:r>
    </w:p>
    <w:p w:rsidR="007915A6" w:rsidRDefault="00111F63" w:rsidP="007915A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>ведь и так все ясно;</w:t>
      </w:r>
      <w:r w:rsidRPr="007915A6">
        <w:rPr>
          <w:rFonts w:ascii="Liberation Serif" w:hAnsi="Liberation Serif"/>
          <w:sz w:val="24"/>
          <w:szCs w:val="24"/>
        </w:rPr>
        <w:br/>
        <w:t xml:space="preserve">- ребенок должен принимать активное участие: </w:t>
      </w:r>
    </w:p>
    <w:p w:rsid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 xml:space="preserve">подбирать картинки, находить изображения героев, </w:t>
      </w:r>
    </w:p>
    <w:p w:rsid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 xml:space="preserve">указывать на них и т.д.;- занятия необходимо </w:t>
      </w:r>
    </w:p>
    <w:p w:rsid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>проводить систематически. Взрослый должен помнить,</w:t>
      </w:r>
    </w:p>
    <w:p w:rsid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 xml:space="preserve"> что от знакомства с новым словом </w:t>
      </w:r>
      <w:proofErr w:type="gramStart"/>
      <w:r w:rsidRPr="007915A6">
        <w:rPr>
          <w:rFonts w:ascii="Liberation Serif" w:hAnsi="Liberation Serif"/>
          <w:sz w:val="24"/>
          <w:szCs w:val="24"/>
        </w:rPr>
        <w:t>до</w:t>
      </w:r>
      <w:proofErr w:type="gramEnd"/>
      <w:r w:rsidRPr="007915A6">
        <w:rPr>
          <w:rFonts w:ascii="Liberation Serif" w:hAnsi="Liberation Serif"/>
          <w:sz w:val="24"/>
          <w:szCs w:val="24"/>
        </w:rPr>
        <w:t xml:space="preserve"> самостоятельного </w:t>
      </w:r>
    </w:p>
    <w:p w:rsid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 xml:space="preserve">его употребления ребенок должен повторить это слово </w:t>
      </w:r>
    </w:p>
    <w:p w:rsid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 xml:space="preserve">70-90 раз и при этом не утратить к нему интерес. </w:t>
      </w:r>
    </w:p>
    <w:p w:rsidR="00111F63" w:rsidRPr="007915A6" w:rsidRDefault="00111F63" w:rsidP="007915A6">
      <w:pPr>
        <w:spacing w:after="0"/>
        <w:rPr>
          <w:rFonts w:ascii="Liberation Serif" w:hAnsi="Liberation Serif"/>
          <w:sz w:val="24"/>
          <w:szCs w:val="24"/>
        </w:rPr>
      </w:pPr>
      <w:r w:rsidRPr="007915A6">
        <w:rPr>
          <w:rFonts w:ascii="Liberation Serif" w:hAnsi="Liberation Serif"/>
          <w:sz w:val="24"/>
          <w:szCs w:val="24"/>
        </w:rPr>
        <w:t>Время занятий не должно превышать 20 минут.</w:t>
      </w:r>
    </w:p>
    <w:p w:rsidR="00275D46" w:rsidRPr="007915A6" w:rsidRDefault="00275D46" w:rsidP="007915A6">
      <w:pPr>
        <w:spacing w:after="0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sectPr w:rsidR="00275D46" w:rsidRPr="007915A6" w:rsidSect="007915A6">
      <w:pgSz w:w="11906" w:h="16838"/>
      <w:pgMar w:top="142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5D46"/>
    <w:rsid w:val="000C1838"/>
    <w:rsid w:val="000F0BD1"/>
    <w:rsid w:val="00111F63"/>
    <w:rsid w:val="00275D46"/>
    <w:rsid w:val="00316793"/>
    <w:rsid w:val="004549DB"/>
    <w:rsid w:val="00602B6B"/>
    <w:rsid w:val="007915A6"/>
    <w:rsid w:val="008E33C7"/>
    <w:rsid w:val="00AA4A01"/>
    <w:rsid w:val="00B13CD3"/>
    <w:rsid w:val="00D1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2</cp:revision>
  <dcterms:created xsi:type="dcterms:W3CDTF">2021-11-09T04:22:00Z</dcterms:created>
  <dcterms:modified xsi:type="dcterms:W3CDTF">2021-11-09T04:22:00Z</dcterms:modified>
</cp:coreProperties>
</file>