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C1" w:rsidRPr="00B42575" w:rsidRDefault="00B95F2D" w:rsidP="005625C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90037C" w:rsidRPr="00B425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885C99" w:rsidRPr="00B425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C03" w:rsidRPr="00B42575" w:rsidRDefault="00885C99" w:rsidP="005625C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75">
        <w:rPr>
          <w:rFonts w:ascii="Times New Roman" w:hAnsi="Times New Roman" w:cs="Times New Roman"/>
          <w:b/>
          <w:sz w:val="28"/>
          <w:szCs w:val="28"/>
        </w:rPr>
        <w:t>«Значение развития мелкой моторики руки»</w:t>
      </w:r>
    </w:p>
    <w:bookmarkEnd w:id="0"/>
    <w:p w:rsidR="00885C99" w:rsidRPr="00B42575" w:rsidRDefault="00885C99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По данным Министерства здравоохранения РФ, в настоящее время только</w:t>
      </w:r>
    </w:p>
    <w:p w:rsidR="00885C99" w:rsidRPr="00B42575" w:rsidRDefault="00885C99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 xml:space="preserve"> 15% детей рождаются здоровыми, у остальных отмечаются те или иные патологи</w:t>
      </w:r>
      <w:r w:rsidR="0090037C" w:rsidRPr="00B42575">
        <w:rPr>
          <w:rFonts w:ascii="Times New Roman" w:hAnsi="Times New Roman" w:cs="Times New Roman"/>
          <w:sz w:val="28"/>
          <w:szCs w:val="28"/>
        </w:rPr>
        <w:t>и</w:t>
      </w:r>
      <w:r w:rsidRPr="00B42575">
        <w:rPr>
          <w:rFonts w:ascii="Times New Roman" w:hAnsi="Times New Roman" w:cs="Times New Roman"/>
          <w:sz w:val="28"/>
          <w:szCs w:val="28"/>
        </w:rPr>
        <w:t>. По статистике 70-90% детей, посещающих дошкольные учреждения, имеют проблемы с речевым развитием.</w:t>
      </w:r>
    </w:p>
    <w:p w:rsidR="00885C99" w:rsidRPr="00B42575" w:rsidRDefault="00885C99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До 50% детей с ОНР и детей с фонетико-фонематическим недоразвитием речи имеют стертую форму дизартрии.</w:t>
      </w:r>
    </w:p>
    <w:p w:rsidR="00885C99" w:rsidRPr="00B42575" w:rsidRDefault="009470F8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 xml:space="preserve"> У детей с дизартрией вследстви</w:t>
      </w:r>
      <w:r w:rsidR="000E6E71" w:rsidRPr="00B42575">
        <w:rPr>
          <w:rFonts w:ascii="Times New Roman" w:hAnsi="Times New Roman" w:cs="Times New Roman"/>
          <w:sz w:val="28"/>
          <w:szCs w:val="28"/>
        </w:rPr>
        <w:t>е</w:t>
      </w:r>
      <w:r w:rsidRPr="00B42575">
        <w:rPr>
          <w:rFonts w:ascii="Times New Roman" w:hAnsi="Times New Roman" w:cs="Times New Roman"/>
          <w:sz w:val="28"/>
          <w:szCs w:val="28"/>
        </w:rPr>
        <w:t xml:space="preserve"> с органическим поражением ЦНС нарушаются двигательные механизмы, не развивается общая и мелкая моторика, что ведет за собой нарушение речи. Нарушенное звукопроизношение с трудом поддается коррекции, отрицательно влияет на формирование фонематических процессов и лексико-грамматической стороны речи, что затрудняет процесс школьного обучения в дальнейшем.</w:t>
      </w:r>
      <w:r w:rsidR="0090037C" w:rsidRPr="00B42575">
        <w:rPr>
          <w:rFonts w:ascii="Times New Roman" w:hAnsi="Times New Roman" w:cs="Times New Roman"/>
          <w:sz w:val="28"/>
          <w:szCs w:val="28"/>
        </w:rPr>
        <w:t xml:space="preserve"> Ученые доказали, что около трети всей площади двигательной проекции коры головного мозга занимает проекция кисти руки и расположена очень близко от речевой зоны. Поэтому развитие одного из центров подтягивает и развитие другого. Не зря руку называют вторым органом речи.</w:t>
      </w:r>
      <w:r w:rsidR="00E14521" w:rsidRPr="00B42575">
        <w:rPr>
          <w:rFonts w:ascii="Times New Roman" w:hAnsi="Times New Roman" w:cs="Times New Roman"/>
          <w:sz w:val="28"/>
          <w:szCs w:val="28"/>
        </w:rPr>
        <w:t xml:space="preserve"> Таким образом, моторика рук взаимодействует с высшими свойствами сознания: внимания, мышления, восприятия, воображения, памяти, наблюдательности, речи. Для того, чтобы научить ребенка говорить, необходимо не только тренировать артикуляционный аппарат, но и развивать движения пальцев рук.</w:t>
      </w:r>
    </w:p>
    <w:p w:rsidR="009470F8" w:rsidRPr="00B42575" w:rsidRDefault="009470F8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Человек, не находящий нужного слова для объяснения, часто помогает себе жестами. Вы замечали, что пишущий или рисующий ребенок</w:t>
      </w:r>
      <w:r w:rsidR="00BD3426" w:rsidRPr="00B42575">
        <w:rPr>
          <w:rFonts w:ascii="Times New Roman" w:hAnsi="Times New Roman" w:cs="Times New Roman"/>
          <w:sz w:val="28"/>
          <w:szCs w:val="28"/>
        </w:rPr>
        <w:t xml:space="preserve"> помогает себе, непроизвольно высовывая язык.</w:t>
      </w:r>
    </w:p>
    <w:p w:rsidR="00BD3426" w:rsidRPr="00B42575" w:rsidRDefault="00BD3426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Первой формой общения первобытных людей были жесты. Развитие функции руки и речи у людей шло параллельно.</w:t>
      </w:r>
    </w:p>
    <w:p w:rsidR="00BD3426" w:rsidRPr="00B42575" w:rsidRDefault="00BD3426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Примерно таков же ход развития речи ребенка. Сначала развиваются тонкие движения пальцев рук, затем появляется артикуляция слогов, все последующее совершенствование речевых реакций стоит в прямой  зависимости от степ</w:t>
      </w:r>
      <w:r w:rsidR="00E14521" w:rsidRPr="00B42575">
        <w:rPr>
          <w:rFonts w:ascii="Times New Roman" w:hAnsi="Times New Roman" w:cs="Times New Roman"/>
          <w:sz w:val="28"/>
          <w:szCs w:val="28"/>
        </w:rPr>
        <w:t>ени тренировки движений паль</w:t>
      </w:r>
      <w:r w:rsidR="00CC6647" w:rsidRPr="00B42575">
        <w:rPr>
          <w:rFonts w:ascii="Times New Roman" w:hAnsi="Times New Roman" w:cs="Times New Roman"/>
          <w:sz w:val="28"/>
          <w:szCs w:val="28"/>
        </w:rPr>
        <w:t xml:space="preserve">цев.           </w:t>
      </w:r>
      <w:r w:rsidR="001D6A48" w:rsidRPr="00B42575">
        <w:rPr>
          <w:rFonts w:ascii="Times New Roman" w:hAnsi="Times New Roman" w:cs="Times New Roman"/>
          <w:sz w:val="28"/>
          <w:szCs w:val="28"/>
        </w:rPr>
        <w:t>Речь-сложная психическая функция</w:t>
      </w:r>
      <w:r w:rsidR="004D3CF4" w:rsidRPr="00B42575">
        <w:rPr>
          <w:rFonts w:ascii="Times New Roman" w:hAnsi="Times New Roman" w:cs="Times New Roman"/>
          <w:sz w:val="28"/>
          <w:szCs w:val="28"/>
        </w:rPr>
        <w:t>, не является врожденной. Удивительная работа по освоению речи происходит втайне от нас, в лабораториях мозга. Но мы вполне можем способствовать ей, развивая мелкую моторику ребенка. При повышении умелости и ловкости кисти рук, активизируются речевые функции. Рука, пальцы, ладони</w:t>
      </w:r>
      <w:r w:rsidR="000E6E7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="004D3CF4" w:rsidRPr="00B42575">
        <w:rPr>
          <w:rFonts w:ascii="Times New Roman" w:hAnsi="Times New Roman" w:cs="Times New Roman"/>
          <w:sz w:val="28"/>
          <w:szCs w:val="28"/>
        </w:rPr>
        <w:t>-</w:t>
      </w:r>
      <w:r w:rsidR="000E6E7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="004D3CF4" w:rsidRPr="00B42575">
        <w:rPr>
          <w:rFonts w:ascii="Times New Roman" w:hAnsi="Times New Roman" w:cs="Times New Roman"/>
          <w:sz w:val="28"/>
          <w:szCs w:val="28"/>
        </w:rPr>
        <w:t xml:space="preserve">едва ли не главные органы, приводящие в движение механизм мыслительной деятельности </w:t>
      </w:r>
      <w:r w:rsidR="00C6696D" w:rsidRPr="00B42575">
        <w:rPr>
          <w:rFonts w:ascii="Times New Roman" w:hAnsi="Times New Roman" w:cs="Times New Roman"/>
          <w:sz w:val="28"/>
          <w:szCs w:val="28"/>
        </w:rPr>
        <w:t>ребенка.</w:t>
      </w:r>
      <w:r w:rsidR="00334056" w:rsidRPr="00B42575">
        <w:rPr>
          <w:rFonts w:ascii="Times New Roman" w:hAnsi="Times New Roman" w:cs="Times New Roman"/>
          <w:sz w:val="28"/>
          <w:szCs w:val="28"/>
        </w:rPr>
        <w:t xml:space="preserve"> Поэтому детские пальчики, пока еще очень непослушные, нуждаются в постоянной тренировке.</w:t>
      </w:r>
      <w:r w:rsidR="00C6696D" w:rsidRPr="00B42575">
        <w:rPr>
          <w:rFonts w:ascii="Times New Roman" w:hAnsi="Times New Roman" w:cs="Times New Roman"/>
          <w:sz w:val="28"/>
          <w:szCs w:val="28"/>
        </w:rPr>
        <w:t xml:space="preserve"> Хорошо раз</w:t>
      </w:r>
      <w:r w:rsidR="00D82EF0" w:rsidRPr="00B42575">
        <w:rPr>
          <w:rFonts w:ascii="Times New Roman" w:hAnsi="Times New Roman" w:cs="Times New Roman"/>
          <w:sz w:val="28"/>
          <w:szCs w:val="28"/>
        </w:rPr>
        <w:t xml:space="preserve">витые руки </w:t>
      </w:r>
      <w:r w:rsidR="00C6696D" w:rsidRPr="00B42575">
        <w:rPr>
          <w:rFonts w:ascii="Times New Roman" w:hAnsi="Times New Roman" w:cs="Times New Roman"/>
          <w:sz w:val="28"/>
          <w:szCs w:val="28"/>
        </w:rPr>
        <w:t xml:space="preserve"> са</w:t>
      </w:r>
      <w:r w:rsidR="004D3CF4" w:rsidRPr="00B42575">
        <w:rPr>
          <w:rFonts w:ascii="Times New Roman" w:hAnsi="Times New Roman" w:cs="Times New Roman"/>
          <w:sz w:val="28"/>
          <w:szCs w:val="28"/>
        </w:rPr>
        <w:t>ми</w:t>
      </w:r>
      <w:r w:rsidR="00C6696D" w:rsidRPr="00B42575">
        <w:rPr>
          <w:rFonts w:ascii="Times New Roman" w:hAnsi="Times New Roman" w:cs="Times New Roman"/>
          <w:sz w:val="28"/>
          <w:szCs w:val="28"/>
        </w:rPr>
        <w:t xml:space="preserve"> по себе приносят много пользы: хорошо владея своими руками, можно сделать много полезных и нужных</w:t>
      </w:r>
      <w:r w:rsidR="0039385D" w:rsidRPr="00B42575">
        <w:rPr>
          <w:rFonts w:ascii="Times New Roman" w:hAnsi="Times New Roman" w:cs="Times New Roman"/>
          <w:sz w:val="28"/>
          <w:szCs w:val="28"/>
        </w:rPr>
        <w:t xml:space="preserve">  вещей, а развитая моторика рук способствует развитию речи. Как работают руки, так работает голова.</w:t>
      </w:r>
    </w:p>
    <w:p w:rsidR="0039385D" w:rsidRPr="00B42575" w:rsidRDefault="0039385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lastRenderedPageBreak/>
        <w:t>В.А.</w:t>
      </w:r>
      <w:r w:rsidR="000E6E7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Сухомлинский  говорил «Источники творческих способностей и дарования детей-на кончиках их пальцев. От пальцев, образно говоря, идут тончайшие ручейки</w:t>
      </w:r>
      <w:r w:rsidR="00D82EF0" w:rsidRPr="00B42575">
        <w:rPr>
          <w:rFonts w:ascii="Times New Roman" w:hAnsi="Times New Roman" w:cs="Times New Roman"/>
          <w:sz w:val="28"/>
          <w:szCs w:val="28"/>
        </w:rPr>
        <w:t>, которые питают источник творческой мысли. Другими словами:</w:t>
      </w:r>
      <w:r w:rsidR="000E6E7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="00D82EF0" w:rsidRPr="00B42575">
        <w:rPr>
          <w:rFonts w:ascii="Times New Roman" w:hAnsi="Times New Roman" w:cs="Times New Roman"/>
          <w:sz w:val="28"/>
          <w:szCs w:val="28"/>
        </w:rPr>
        <w:t>чем больше мастерства в детской руке, тем умнее ребенок».</w:t>
      </w:r>
    </w:p>
    <w:p w:rsidR="00D82EF0" w:rsidRPr="00B42575" w:rsidRDefault="00D82EF0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Доказано, что и мысль и глаз ребенка двигаются с той же скоростью, что и рука. Значит, систематические  упражнения по тренировке движений  пальцев являются мощным средством повышения работоспособности головного мозга. Уровень развития речи у детей</w:t>
      </w:r>
      <w:r w:rsidR="001E5D65" w:rsidRPr="00B42575">
        <w:rPr>
          <w:rFonts w:ascii="Times New Roman" w:hAnsi="Times New Roman" w:cs="Times New Roman"/>
          <w:sz w:val="28"/>
          <w:szCs w:val="28"/>
        </w:rPr>
        <w:t xml:space="preserve"> всегда находится в прямой зависимости от степени развития тонких движений пальцев рук.</w:t>
      </w:r>
    </w:p>
    <w:p w:rsidR="00334056" w:rsidRPr="00B42575" w:rsidRDefault="00334056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Для этого применяется пальчиковая гимнастика, ее виды:</w:t>
      </w:r>
    </w:p>
    <w:p w:rsidR="00334056" w:rsidRPr="00B42575" w:rsidRDefault="00334056" w:rsidP="005625C1">
      <w:pPr>
        <w:pStyle w:val="a3"/>
        <w:numPr>
          <w:ilvl w:val="0"/>
          <w:numId w:val="2"/>
        </w:numPr>
        <w:spacing w:after="100" w:afterAutospacing="1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с резиночками, направленные на повышение упругости ручной мускулатуры,</w:t>
      </w:r>
    </w:p>
    <w:p w:rsidR="00334056" w:rsidRPr="00B42575" w:rsidRDefault="00334056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2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-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="006651BC" w:rsidRPr="00B42575">
        <w:rPr>
          <w:rFonts w:ascii="Times New Roman" w:hAnsi="Times New Roman" w:cs="Times New Roman"/>
          <w:sz w:val="28"/>
          <w:szCs w:val="28"/>
        </w:rPr>
        <w:t>игры с кубиками, веревочкой</w:t>
      </w:r>
      <w:r w:rsidR="00B95F2D">
        <w:rPr>
          <w:rFonts w:ascii="Times New Roman" w:hAnsi="Times New Roman" w:cs="Times New Roman"/>
          <w:sz w:val="28"/>
          <w:szCs w:val="28"/>
        </w:rPr>
        <w:t xml:space="preserve">, шнурками, горохом, </w:t>
      </w:r>
      <w:r w:rsidR="006651BC" w:rsidRPr="00B42575">
        <w:rPr>
          <w:rFonts w:ascii="Times New Roman" w:hAnsi="Times New Roman" w:cs="Times New Roman"/>
          <w:sz w:val="28"/>
          <w:szCs w:val="28"/>
        </w:rPr>
        <w:t xml:space="preserve"> обеспечивающие хорошую тренировку пальцев,</w:t>
      </w:r>
    </w:p>
    <w:p w:rsidR="006651BC" w:rsidRPr="00B42575" w:rsidRDefault="006651BC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3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-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игры с разноцветными прищепками, стимулируют с</w:t>
      </w:r>
      <w:r w:rsidR="0013086F" w:rsidRPr="00B42575">
        <w:rPr>
          <w:rFonts w:ascii="Times New Roman" w:hAnsi="Times New Roman" w:cs="Times New Roman"/>
          <w:sz w:val="28"/>
          <w:szCs w:val="28"/>
        </w:rPr>
        <w:t>озревание клеток головного мозга</w:t>
      </w:r>
      <w:r w:rsidRPr="00B42575">
        <w:rPr>
          <w:rFonts w:ascii="Times New Roman" w:hAnsi="Times New Roman" w:cs="Times New Roman"/>
          <w:sz w:val="28"/>
          <w:szCs w:val="28"/>
        </w:rPr>
        <w:t xml:space="preserve"> путем сдавливания подушек пальцев. Из прищепок можно сделать какой-либо предмет, что способствует развитию фантазии, воображения,</w:t>
      </w:r>
    </w:p>
    <w:p w:rsidR="006651BC" w:rsidRPr="00B42575" w:rsidRDefault="006651BC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4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-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игры с разноцветными крышками от пластиковых бутылок. Выкладывание из них красочные предметы, узоры. Дети закрепляют знания о цветах, формах, развивают воображение,</w:t>
      </w:r>
    </w:p>
    <w:p w:rsidR="006651BC" w:rsidRPr="00B42575" w:rsidRDefault="006651BC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5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-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игры со спичками (без головок), палочками.</w:t>
      </w:r>
      <w:r w:rsidR="009D70AE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Выкладывание геометрических форм, цифр, букв, предметов. Способствует формированию действий пальчиков</w:t>
      </w:r>
      <w:r w:rsidR="009D70AE" w:rsidRPr="00B42575">
        <w:rPr>
          <w:rFonts w:ascii="Times New Roman" w:hAnsi="Times New Roman" w:cs="Times New Roman"/>
          <w:sz w:val="28"/>
          <w:szCs w:val="28"/>
        </w:rPr>
        <w:t xml:space="preserve"> с мелкими деталями, учит распределять предметы на плоскости в определенном порядке, развивает логическое мышление, фантазию,</w:t>
      </w:r>
    </w:p>
    <w:p w:rsidR="009D70AE" w:rsidRPr="00B42575" w:rsidRDefault="009D70AE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6</w:t>
      </w:r>
      <w:r w:rsidR="005625C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>- упражнения с карандашом (цилиндрами от катушек ниток)</w:t>
      </w:r>
    </w:p>
    <w:p w:rsidR="009D70AE" w:rsidRPr="00B42575" w:rsidRDefault="009D70AE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*катать карандаш по столу ладошкой, катать между ладошками («добываем огонь»),</w:t>
      </w:r>
    </w:p>
    <w:p w:rsidR="009D70AE" w:rsidRPr="00B42575" w:rsidRDefault="009D70AE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*учиться правильно держать карандаш при письме,</w:t>
      </w:r>
    </w:p>
    <w:p w:rsidR="009D70AE" w:rsidRPr="00B42575" w:rsidRDefault="009D70AE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*упражнение «Горка» (по тыльной стороне одной руки катать карандаш ладошкой второй руки)</w:t>
      </w:r>
      <w:r w:rsidR="00E62B36" w:rsidRPr="00B42575">
        <w:rPr>
          <w:rFonts w:ascii="Times New Roman" w:hAnsi="Times New Roman" w:cs="Times New Roman"/>
          <w:sz w:val="28"/>
          <w:szCs w:val="28"/>
        </w:rPr>
        <w:t>,</w:t>
      </w:r>
    </w:p>
    <w:p w:rsidR="00E62B36" w:rsidRPr="00B42575" w:rsidRDefault="00E62B36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* «Вертушка» (крутить карандаш по поверхности стола),</w:t>
      </w:r>
    </w:p>
    <w:p w:rsidR="00E62B36" w:rsidRPr="00B42575" w:rsidRDefault="00E62B36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* «Вертолет» (крутить карандаш в воздухе между двумя пальцами),</w:t>
      </w:r>
    </w:p>
    <w:p w:rsidR="00E62B36" w:rsidRPr="00B42575" w:rsidRDefault="00E62B36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* «Подъемный кран» (поднимаем  карандаш двумя пальцами с большим пальцем и без него).</w:t>
      </w:r>
    </w:p>
    <w:p w:rsidR="00E62B36" w:rsidRPr="00B42575" w:rsidRDefault="00E62B36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А забавные стишки сделают такие занятия более привлекательными, что позволит проводить время с ребенком интересно, содержательно</w:t>
      </w:r>
      <w:r w:rsidR="00877642" w:rsidRPr="00B42575">
        <w:rPr>
          <w:rFonts w:ascii="Times New Roman" w:hAnsi="Times New Roman" w:cs="Times New Roman"/>
          <w:sz w:val="28"/>
          <w:szCs w:val="28"/>
        </w:rPr>
        <w:t>.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lastRenderedPageBreak/>
        <w:t>Мне душистый мед так нужен!    (шагаем пальчиками по поверхности)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Я его люблю на ужин,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И на завтрак, на обед,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 xml:space="preserve">Лучше меда еды нет! 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« Запоминаем календарь»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Зима-декабрь, январь, февраль,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За ними-май, апрель, и май-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Весна пришла, пальто снимай!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Июнь, июль и август-лето!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Пройдут сентябрь, октябрь, ноябрь,</w:t>
      </w:r>
    </w:p>
    <w:p w:rsidR="00877642" w:rsidRPr="00B42575" w:rsidRDefault="00877642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А дальше вновь зима-декабрь!</w:t>
      </w:r>
    </w:p>
    <w:p w:rsidR="005625C1" w:rsidRPr="00B42575" w:rsidRDefault="005625C1" w:rsidP="00562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642" w:rsidRPr="00B42575" w:rsidRDefault="00877642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867A92" w:rsidRPr="00B42575">
        <w:rPr>
          <w:rFonts w:ascii="Times New Roman" w:hAnsi="Times New Roman" w:cs="Times New Roman"/>
          <w:sz w:val="28"/>
          <w:szCs w:val="28"/>
        </w:rPr>
        <w:t>совместной деятельности речь активизируется, ребенок проговаривает последовательности работы.</w:t>
      </w:r>
    </w:p>
    <w:p w:rsidR="00867A92" w:rsidRPr="00B42575" w:rsidRDefault="00B95F2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A92" w:rsidRPr="00B42575">
        <w:rPr>
          <w:rFonts w:ascii="Times New Roman" w:hAnsi="Times New Roman" w:cs="Times New Roman"/>
          <w:sz w:val="28"/>
          <w:szCs w:val="28"/>
        </w:rPr>
        <w:t>Перед непосредственным созданием поделки очень полезны целевые экскурсии в лес, парк, сад, к реке. Во время таких прогулок организуются беседы, направленные на воспитание умений видеть природу, вглядываться в ее красоту, формы, бесконечное богатство. Также делаются заготовки из природного материала но</w:t>
      </w:r>
      <w:r w:rsidR="005A222F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="00867A92" w:rsidRPr="00B42575">
        <w:rPr>
          <w:rFonts w:ascii="Times New Roman" w:hAnsi="Times New Roman" w:cs="Times New Roman"/>
          <w:sz w:val="28"/>
          <w:szCs w:val="28"/>
        </w:rPr>
        <w:t>так, чтобы</w:t>
      </w:r>
      <w:r w:rsidR="005A222F" w:rsidRPr="00B42575">
        <w:rPr>
          <w:rFonts w:ascii="Times New Roman" w:hAnsi="Times New Roman" w:cs="Times New Roman"/>
          <w:sz w:val="28"/>
          <w:szCs w:val="28"/>
        </w:rPr>
        <w:t xml:space="preserve"> не нанести ущерб природе. Для детей это игра, и работа, и обучение. </w:t>
      </w:r>
    </w:p>
    <w:p w:rsidR="005A222F" w:rsidRPr="00B42575" w:rsidRDefault="005A222F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Создание поделки таит в себе большие возможности: сближает ребенка с природой, учит видеть, что в каждом листочке, корешке спрятано волшебство. Детская рука приобретает уверенность, точность, а пальцы становятся гибкими. Все это важн</w:t>
      </w:r>
      <w:r w:rsidR="0013086F" w:rsidRPr="00B42575">
        <w:rPr>
          <w:rFonts w:ascii="Times New Roman" w:hAnsi="Times New Roman" w:cs="Times New Roman"/>
          <w:sz w:val="28"/>
          <w:szCs w:val="28"/>
        </w:rPr>
        <w:t>о для подготовки руки к письму к</w:t>
      </w:r>
      <w:r w:rsidRPr="00B42575">
        <w:rPr>
          <w:rFonts w:ascii="Times New Roman" w:hAnsi="Times New Roman" w:cs="Times New Roman"/>
          <w:sz w:val="28"/>
          <w:szCs w:val="28"/>
        </w:rPr>
        <w:t xml:space="preserve"> учебной деятельности в школе. Главное, чтобы дети не боялись творить своими руками и верили в то, что у них обязательно получится маленькое чудо</w:t>
      </w:r>
      <w:r w:rsidR="0013086F" w:rsidRPr="00B42575">
        <w:rPr>
          <w:rFonts w:ascii="Times New Roman" w:hAnsi="Times New Roman" w:cs="Times New Roman"/>
          <w:sz w:val="28"/>
          <w:szCs w:val="28"/>
        </w:rPr>
        <w:t>.Можно использовать:</w:t>
      </w:r>
    </w:p>
    <w:p w:rsidR="0013086F" w:rsidRPr="00B42575" w:rsidRDefault="0013086F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1-семена подсолнуха, еловые шишки, чешуйки шишек,</w:t>
      </w:r>
    </w:p>
    <w:p w:rsidR="0013086F" w:rsidRPr="00B42575" w:rsidRDefault="0013086F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2-работа из пуха тополя, чертополоха, одуванчика, камыша. Эти поделки получаются красивыми, легкими, воздушными,</w:t>
      </w:r>
    </w:p>
    <w:p w:rsidR="0013086F" w:rsidRPr="00B42575" w:rsidRDefault="0013086F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3-перья птиц-очень благодарный материал, работа с ним способствует развитию смекалки, выдумки, вызывает восторг и чувство удовлетворения</w:t>
      </w:r>
      <w:r w:rsidR="004C43D1" w:rsidRPr="00B42575">
        <w:rPr>
          <w:rFonts w:ascii="Times New Roman" w:hAnsi="Times New Roman" w:cs="Times New Roman"/>
          <w:sz w:val="28"/>
          <w:szCs w:val="28"/>
        </w:rPr>
        <w:t>,</w:t>
      </w:r>
    </w:p>
    <w:p w:rsidR="004C43D1" w:rsidRPr="00B42575" w:rsidRDefault="004C43D1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4-иголки хвойных деревьев, кора, листья и семена клена, березы, стручки акации, косточки фруктов, апельсиновая и мандариновая кожура служат для изготовления аппликации. Творческий, самостоятельный поиск решений увлекает детей,</w:t>
      </w:r>
    </w:p>
    <w:p w:rsidR="004C43D1" w:rsidRPr="00B42575" w:rsidRDefault="004C43D1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5-опилки, древесные стружки, яичная скорлупа, речной песок, камушки-используются для выкладывания мозаики,</w:t>
      </w:r>
    </w:p>
    <w:p w:rsidR="008C2E2B" w:rsidRPr="00B42575" w:rsidRDefault="004C43D1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6-гречневая, перловая, манная, рисовая крупа, пшено, семена цветов, мака, кокосовая стружка-применяются для изготовления картин, композиций. Светлые крупы крупы лег</w:t>
      </w:r>
      <w:r w:rsidR="008C2E2B" w:rsidRPr="00B42575">
        <w:rPr>
          <w:rFonts w:ascii="Times New Roman" w:hAnsi="Times New Roman" w:cs="Times New Roman"/>
          <w:sz w:val="28"/>
          <w:szCs w:val="28"/>
        </w:rPr>
        <w:t xml:space="preserve">ко </w:t>
      </w:r>
      <w:r w:rsidRPr="00B42575">
        <w:rPr>
          <w:rFonts w:ascii="Times New Roman" w:hAnsi="Times New Roman" w:cs="Times New Roman"/>
          <w:sz w:val="28"/>
          <w:szCs w:val="28"/>
        </w:rPr>
        <w:t xml:space="preserve"> окрасить в разные цвета, мак используется для создания тонких разделительных линий на рисунке.</w:t>
      </w:r>
    </w:p>
    <w:p w:rsidR="008C2E2B" w:rsidRPr="00B42575" w:rsidRDefault="008C2E2B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lastRenderedPageBreak/>
        <w:t>Природные материалы разнообразны, они доступны детям, развивают у детей исследовательскую потребность, пробуждают чувство радости, успеха, развивают трудовые умения и навыки.</w:t>
      </w:r>
    </w:p>
    <w:p w:rsidR="004C43D1" w:rsidRPr="00B42575" w:rsidRDefault="008C2E2B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Существует</w:t>
      </w:r>
      <w:r w:rsidR="004C43D1" w:rsidRPr="00B42575">
        <w:rPr>
          <w:rFonts w:ascii="Times New Roman" w:hAnsi="Times New Roman" w:cs="Times New Roman"/>
          <w:sz w:val="28"/>
          <w:szCs w:val="28"/>
        </w:rPr>
        <w:t xml:space="preserve"> </w:t>
      </w:r>
      <w:r w:rsidRPr="00B42575">
        <w:rPr>
          <w:rFonts w:ascii="Times New Roman" w:hAnsi="Times New Roman" w:cs="Times New Roman"/>
          <w:sz w:val="28"/>
          <w:szCs w:val="28"/>
        </w:rPr>
        <w:t xml:space="preserve"> немало других материалов для работы:</w:t>
      </w:r>
    </w:p>
    <w:p w:rsidR="008C2E2B" w:rsidRPr="00B42575" w:rsidRDefault="008C2E2B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1-бумага-ее можно сминать, сгибать, рвать на части,</w:t>
      </w:r>
    </w:p>
    <w:p w:rsidR="008C2E2B" w:rsidRPr="00B42575" w:rsidRDefault="008C2E2B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2-бросовый материал (коробки, баночки разных размеров),</w:t>
      </w:r>
    </w:p>
    <w:p w:rsidR="008C2E2B" w:rsidRPr="00B42575" w:rsidRDefault="008C2E2B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3-шариковая ручка-выполнение графических упражнений ( «Веселые прописи», занятия с клеточками). Они способствуют ориентировке на листе бумаги, готовят руку ребенка к обучению письму, развивают аккуратность, графические умения, глазомер.</w:t>
      </w:r>
    </w:p>
    <w:p w:rsidR="008C2E2B" w:rsidRPr="00B42575" w:rsidRDefault="008C2E2B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Особое внимание обращается</w:t>
      </w:r>
      <w:r w:rsidR="003D3FFD" w:rsidRPr="00B42575">
        <w:rPr>
          <w:rFonts w:ascii="Times New Roman" w:hAnsi="Times New Roman" w:cs="Times New Roman"/>
          <w:sz w:val="28"/>
          <w:szCs w:val="28"/>
        </w:rPr>
        <w:t xml:space="preserve"> на раскрашивание и штриховку рисунков, которые тренируют руку ребенка, помогают чувствовать границы фигуры.</w:t>
      </w:r>
    </w:p>
    <w:p w:rsidR="003D3FFD" w:rsidRPr="00B42575" w:rsidRDefault="003D3FF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 xml:space="preserve">  Развитие мелкой моторики рук способствует:</w:t>
      </w:r>
    </w:p>
    <w:p w:rsidR="003D3FFD" w:rsidRPr="00B42575" w:rsidRDefault="003D3FF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-получению углубленных знаний о качестве и возможностях различных материалов,</w:t>
      </w:r>
    </w:p>
    <w:p w:rsidR="003D3FFD" w:rsidRPr="00B42575" w:rsidRDefault="003D3FF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-закреплению положительных эмоций,</w:t>
      </w:r>
    </w:p>
    <w:p w:rsidR="003D3FFD" w:rsidRPr="00B42575" w:rsidRDefault="003D3FF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-возникновению желания трудиться, овладевать особенностями мастерства,</w:t>
      </w:r>
    </w:p>
    <w:p w:rsidR="003D3FFD" w:rsidRPr="00B42575" w:rsidRDefault="003D3FF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-развитию речи, воображения, фантазии, смекалки,</w:t>
      </w:r>
    </w:p>
    <w:p w:rsidR="003D3FFD" w:rsidRPr="00B42575" w:rsidRDefault="003D3FF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>-подготовке ребенка к последующему обучению в школе.</w:t>
      </w:r>
    </w:p>
    <w:p w:rsidR="00E62B36" w:rsidRPr="00B42575" w:rsidRDefault="003D3FFD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 xml:space="preserve">  У детей снижается утомляемость, повышается работоспособность, активизируются мыслительные, психические процессы</w:t>
      </w:r>
      <w:r w:rsidR="00782D5F" w:rsidRPr="00B42575">
        <w:rPr>
          <w:rFonts w:ascii="Times New Roman" w:hAnsi="Times New Roman" w:cs="Times New Roman"/>
          <w:sz w:val="28"/>
          <w:szCs w:val="28"/>
        </w:rPr>
        <w:t>. Дети становятся более открытыми, раскрепощенными, активными, добрыми и отзывчивыми, уверенными в своих силах и возможностях. Они учатся общаться, дружить.</w:t>
      </w:r>
    </w:p>
    <w:p w:rsidR="00BD3426" w:rsidRPr="00B42575" w:rsidRDefault="008C2E2B" w:rsidP="005625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3426" w:rsidRPr="00B42575" w:rsidSect="005625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E52F9"/>
    <w:multiLevelType w:val="hybridMultilevel"/>
    <w:tmpl w:val="B22A932E"/>
    <w:lvl w:ilvl="0" w:tplc="19483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916D7"/>
    <w:multiLevelType w:val="hybridMultilevel"/>
    <w:tmpl w:val="47EEFB54"/>
    <w:lvl w:ilvl="0" w:tplc="C644C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99"/>
    <w:rsid w:val="000E6E71"/>
    <w:rsid w:val="0013086F"/>
    <w:rsid w:val="001D6A48"/>
    <w:rsid w:val="001E5D65"/>
    <w:rsid w:val="00334056"/>
    <w:rsid w:val="0039385D"/>
    <w:rsid w:val="003D3FFD"/>
    <w:rsid w:val="004C43D1"/>
    <w:rsid w:val="004D3CF4"/>
    <w:rsid w:val="005625C1"/>
    <w:rsid w:val="005A222F"/>
    <w:rsid w:val="006651BC"/>
    <w:rsid w:val="00782D5F"/>
    <w:rsid w:val="00867A92"/>
    <w:rsid w:val="00877642"/>
    <w:rsid w:val="00885C99"/>
    <w:rsid w:val="008C2E2B"/>
    <w:rsid w:val="0090037C"/>
    <w:rsid w:val="009470F8"/>
    <w:rsid w:val="009D70AE"/>
    <w:rsid w:val="00B42575"/>
    <w:rsid w:val="00B95F2D"/>
    <w:rsid w:val="00BD3426"/>
    <w:rsid w:val="00BE3C03"/>
    <w:rsid w:val="00C6696D"/>
    <w:rsid w:val="00CC6647"/>
    <w:rsid w:val="00D82EF0"/>
    <w:rsid w:val="00E14521"/>
    <w:rsid w:val="00E62B36"/>
    <w:rsid w:val="00EA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FB04-63AB-4909-AF6A-85FC85CA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КАТЯ</cp:lastModifiedBy>
  <cp:revision>2</cp:revision>
  <cp:lastPrinted>2015-03-01T15:09:00Z</cp:lastPrinted>
  <dcterms:created xsi:type="dcterms:W3CDTF">2018-11-07T09:47:00Z</dcterms:created>
  <dcterms:modified xsi:type="dcterms:W3CDTF">2018-11-07T09:47:00Z</dcterms:modified>
</cp:coreProperties>
</file>