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98" w:rsidRDefault="00477CBC" w:rsidP="00477CBC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643231" cy="9381279"/>
            <wp:effectExtent l="254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39965" cy="937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142"/>
        <w:gridCol w:w="2322"/>
        <w:gridCol w:w="2464"/>
        <w:gridCol w:w="2465"/>
        <w:gridCol w:w="2465"/>
      </w:tblGrid>
      <w:tr w:rsidR="00477CBC" w:rsidTr="006615A0">
        <w:trPr>
          <w:trHeight w:val="660"/>
        </w:trPr>
        <w:tc>
          <w:tcPr>
            <w:tcW w:w="2464" w:type="dxa"/>
            <w:vMerge w:val="restart"/>
          </w:tcPr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Недостатки, выявленные в ходе независимой </w:t>
            </w: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оценки  качества условий  оказания услуг</w:t>
            </w:r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 xml:space="preserve"> организацией</w:t>
            </w: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vMerge w:val="restart"/>
          </w:tcPr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оценки  качества условий  оказания услуг</w:t>
            </w:r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2322" w:type="dxa"/>
            <w:vMerge w:val="restart"/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Плановый срок реализации мероприятий</w:t>
            </w:r>
          </w:p>
        </w:tc>
        <w:tc>
          <w:tcPr>
            <w:tcW w:w="2464" w:type="dxa"/>
            <w:vMerge w:val="restart"/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930" w:type="dxa"/>
            <w:gridSpan w:val="2"/>
            <w:tcBorders>
              <w:bottom w:val="single" w:sz="4" w:space="0" w:color="auto"/>
            </w:tcBorders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477CBC" w:rsidTr="006615A0">
        <w:trPr>
          <w:trHeight w:val="1167"/>
        </w:trPr>
        <w:tc>
          <w:tcPr>
            <w:tcW w:w="2464" w:type="dxa"/>
            <w:vMerge/>
          </w:tcPr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vMerge/>
          </w:tcPr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Реализованные меры по устранению выявленных недостатков</w:t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Фактический срок реализации</w:t>
            </w:r>
          </w:p>
        </w:tc>
      </w:tr>
      <w:tr w:rsidR="00477CBC" w:rsidTr="006615A0">
        <w:tc>
          <w:tcPr>
            <w:tcW w:w="14786" w:type="dxa"/>
            <w:gridSpan w:val="7"/>
          </w:tcPr>
          <w:p w:rsidR="00477CBC" w:rsidRDefault="00477CBC" w:rsidP="006615A0">
            <w:pPr>
              <w:pStyle w:val="a5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10D8E">
              <w:rPr>
                <w:rFonts w:ascii="Liberation Serif" w:hAnsi="Liberation Serif"/>
                <w:b/>
                <w:sz w:val="24"/>
                <w:szCs w:val="24"/>
              </w:rPr>
              <w:t xml:space="preserve">Открытость и доступность информации об организации или о федеральном учреждении </w:t>
            </w:r>
            <w:proofErr w:type="spellStart"/>
            <w:proofErr w:type="gramStart"/>
            <w:r w:rsidRPr="00510D8E">
              <w:rPr>
                <w:rFonts w:ascii="Liberation Serif" w:hAnsi="Liberation Serif"/>
                <w:b/>
                <w:sz w:val="24"/>
                <w:szCs w:val="24"/>
              </w:rPr>
              <w:t>медико</w:t>
            </w:r>
            <w:proofErr w:type="spellEnd"/>
            <w:r w:rsidRPr="00510D8E">
              <w:rPr>
                <w:rFonts w:ascii="Liberation Serif" w:hAnsi="Liberation Serif"/>
                <w:b/>
                <w:sz w:val="24"/>
                <w:szCs w:val="24"/>
              </w:rPr>
              <w:t xml:space="preserve"> – социальной</w:t>
            </w:r>
            <w:proofErr w:type="gramEnd"/>
            <w:r w:rsidRPr="00510D8E">
              <w:rPr>
                <w:rFonts w:ascii="Liberation Serif" w:hAnsi="Liberation Serif"/>
                <w:b/>
                <w:sz w:val="24"/>
                <w:szCs w:val="24"/>
              </w:rPr>
              <w:t xml:space="preserve"> экспертизы</w:t>
            </w:r>
          </w:p>
        </w:tc>
      </w:tr>
      <w:tr w:rsidR="00477CBC" w:rsidTr="006615A0">
        <w:tc>
          <w:tcPr>
            <w:tcW w:w="2464" w:type="dxa"/>
          </w:tcPr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1.1.Привести  в соответствие с нормативно-правовыми актами  стенды образовательной организации, разместить на стенде  свидетельства о государственной аккредитации</w:t>
            </w:r>
          </w:p>
        </w:tc>
        <w:tc>
          <w:tcPr>
            <w:tcW w:w="2606" w:type="dxa"/>
            <w:gridSpan w:val="2"/>
          </w:tcPr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 xml:space="preserve">В соответствии с ФЗ  Законом  «Об образовании  в РФ», (п.1 ст. 92 «Государственная аккредитация образовательной деятельности  по основным образовательным программам, реализуемым в соответствии с ФГОС, </w:t>
            </w:r>
            <w:r w:rsidRPr="00C25D96">
              <w:rPr>
                <w:rFonts w:ascii="Liberation Serif" w:hAnsi="Liberation Serif"/>
                <w:i/>
                <w:sz w:val="20"/>
                <w:szCs w:val="20"/>
              </w:rPr>
              <w:t xml:space="preserve">за </w:t>
            </w:r>
            <w:r w:rsidRPr="008E6C48">
              <w:rPr>
                <w:rFonts w:ascii="Liberation Serif" w:hAnsi="Liberation Serif"/>
                <w:sz w:val="20"/>
                <w:szCs w:val="20"/>
              </w:rPr>
              <w:t>исключением  образовательных программ дошкольного образования».</w:t>
            </w:r>
            <w:proofErr w:type="gramEnd"/>
          </w:p>
        </w:tc>
        <w:tc>
          <w:tcPr>
            <w:tcW w:w="2322" w:type="dxa"/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464" w:type="dxa"/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465" w:type="dxa"/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465" w:type="dxa"/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477CBC" w:rsidTr="006615A0">
        <w:trPr>
          <w:trHeight w:val="2154"/>
        </w:trPr>
        <w:tc>
          <w:tcPr>
            <w:tcW w:w="2464" w:type="dxa"/>
            <w:vMerge w:val="restart"/>
          </w:tcPr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1.2</w:t>
            </w: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 xml:space="preserve">  П</w:t>
            </w:r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 xml:space="preserve">ривести в соответствие с нормативно-правовыми  актами официальный сайт организации. </w:t>
            </w:r>
          </w:p>
        </w:tc>
        <w:tc>
          <w:tcPr>
            <w:tcW w:w="2606" w:type="dxa"/>
            <w:gridSpan w:val="2"/>
            <w:tcBorders>
              <w:bottom w:val="single" w:sz="4" w:space="0" w:color="auto"/>
            </w:tcBorders>
          </w:tcPr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Разместить на сайте МАДОУ № 2 «Родничок»:</w:t>
            </w:r>
          </w:p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1.Информацию о методических и иных документах, разработанных образовательной организацией  для обеспечения образовательного процесса.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Февраль </w:t>
            </w: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2020 год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Молчанова Елена Викторовна, заместитель заведующего по учебно-воспитательной  работе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77CBC" w:rsidTr="006615A0">
        <w:trPr>
          <w:trHeight w:val="270"/>
        </w:trPr>
        <w:tc>
          <w:tcPr>
            <w:tcW w:w="2464" w:type="dxa"/>
            <w:vMerge/>
          </w:tcPr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</w:tcBorders>
          </w:tcPr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2. О  количестве вакантных 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средствам ФЛ и/или ЮЛ)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Февраль </w:t>
            </w: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2020 год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Молчанова Елена Викторовна, заместитель заведующего по учебно-воспитательной  работе</w:t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77CBC" w:rsidTr="006615A0">
        <w:tc>
          <w:tcPr>
            <w:tcW w:w="2464" w:type="dxa"/>
          </w:tcPr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1.3.Обеспечить наличие на официальном сайте  </w:t>
            </w: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образовательной организации  информации о следующих дистанционных способах обратной связи  и взаимодействия с получателями услуг и их функционирование:</w:t>
            </w:r>
          </w:p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Раздел «Часто задаваемые вопросы»</w:t>
            </w:r>
          </w:p>
        </w:tc>
        <w:tc>
          <w:tcPr>
            <w:tcW w:w="2606" w:type="dxa"/>
            <w:gridSpan w:val="2"/>
          </w:tcPr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Разместить на сайте МАДОУ № 2 «Родничок» «Раздел «Часто задаваемые вопросы»</w:t>
            </w:r>
          </w:p>
        </w:tc>
        <w:tc>
          <w:tcPr>
            <w:tcW w:w="2322" w:type="dxa"/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Февраль </w:t>
            </w: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2020 год </w:t>
            </w: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64" w:type="dxa"/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Рубанова Светлана Николаевна, делопроизводитель</w:t>
            </w:r>
          </w:p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65" w:type="dxa"/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65" w:type="dxa"/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77CBC" w:rsidTr="006615A0">
        <w:trPr>
          <w:trHeight w:val="1632"/>
        </w:trPr>
        <w:tc>
          <w:tcPr>
            <w:tcW w:w="2464" w:type="dxa"/>
            <w:vMerge w:val="restart"/>
          </w:tcPr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1.4.Усилить работу по популяризации официального сайта </w:t>
            </w:r>
            <w:r w:rsidRPr="00295731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0623D5">
              <w:rPr>
                <w:rFonts w:ascii="Liberation Serif" w:hAnsi="Liberation Serif"/>
                <w:sz w:val="20"/>
                <w:szCs w:val="20"/>
                <w:lang w:val="en-US"/>
              </w:rPr>
              <w:t>bus</w:t>
            </w:r>
            <w:r w:rsidRPr="000623D5">
              <w:rPr>
                <w:rFonts w:ascii="Liberation Serif" w:hAnsi="Liberation Serif"/>
                <w:sz w:val="20"/>
                <w:szCs w:val="20"/>
              </w:rPr>
              <w:t>.</w:t>
            </w:r>
            <w:proofErr w:type="spellStart"/>
            <w:r w:rsidRPr="000623D5">
              <w:rPr>
                <w:rFonts w:ascii="Liberation Serif" w:hAnsi="Liberation Serif"/>
                <w:sz w:val="20"/>
                <w:szCs w:val="20"/>
                <w:lang w:val="en-US"/>
              </w:rPr>
              <w:t>gov</w:t>
            </w:r>
            <w:proofErr w:type="spellEnd"/>
            <w:r w:rsidRPr="000623D5">
              <w:rPr>
                <w:rFonts w:ascii="Liberation Serif" w:hAnsi="Liberation Serif"/>
                <w:sz w:val="20"/>
                <w:szCs w:val="20"/>
              </w:rPr>
              <w:t>.</w:t>
            </w:r>
            <w:proofErr w:type="spellStart"/>
            <w:r w:rsidRPr="000623D5">
              <w:rPr>
                <w:rFonts w:ascii="Liberation Serif" w:hAnsi="Liberation Serif"/>
                <w:sz w:val="20"/>
                <w:szCs w:val="20"/>
                <w:lang w:val="en-US"/>
              </w:rPr>
              <w:t>ru</w:t>
            </w:r>
            <w:proofErr w:type="spellEnd"/>
            <w:r w:rsidRPr="00295731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на официальном сайте образовательной организации.  </w:t>
            </w:r>
          </w:p>
          <w:p w:rsidR="00477CBC" w:rsidRPr="00295731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tcBorders>
              <w:bottom w:val="single" w:sz="4" w:space="0" w:color="auto"/>
            </w:tcBorders>
          </w:tcPr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Разместить на официальном сайте МАДОУ № 2 «Родничок»:</w:t>
            </w:r>
          </w:p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1. Ссылку на  </w:t>
            </w:r>
            <w:r w:rsidRPr="000623D5">
              <w:rPr>
                <w:rFonts w:ascii="Liberation Serif" w:hAnsi="Liberation Serif"/>
                <w:sz w:val="20"/>
                <w:szCs w:val="20"/>
                <w:lang w:val="en-US"/>
              </w:rPr>
              <w:t>bus</w:t>
            </w:r>
            <w:r w:rsidRPr="000623D5">
              <w:rPr>
                <w:rFonts w:ascii="Liberation Serif" w:hAnsi="Liberation Serif"/>
                <w:sz w:val="20"/>
                <w:szCs w:val="20"/>
              </w:rPr>
              <w:t>.</w:t>
            </w:r>
            <w:proofErr w:type="spellStart"/>
            <w:r w:rsidRPr="000623D5">
              <w:rPr>
                <w:rFonts w:ascii="Liberation Serif" w:hAnsi="Liberation Serif"/>
                <w:sz w:val="20"/>
                <w:szCs w:val="20"/>
                <w:lang w:val="en-US"/>
              </w:rPr>
              <w:t>gov</w:t>
            </w:r>
            <w:proofErr w:type="spellEnd"/>
            <w:r w:rsidRPr="000623D5">
              <w:rPr>
                <w:rFonts w:ascii="Liberation Serif" w:hAnsi="Liberation Serif"/>
                <w:sz w:val="20"/>
                <w:szCs w:val="20"/>
              </w:rPr>
              <w:t>.</w:t>
            </w:r>
            <w:proofErr w:type="spellStart"/>
            <w:r w:rsidRPr="000623D5">
              <w:rPr>
                <w:rFonts w:ascii="Liberation Serif" w:hAnsi="Liberation Serif"/>
                <w:sz w:val="20"/>
                <w:szCs w:val="20"/>
                <w:lang w:val="en-US"/>
              </w:rPr>
              <w:t>ru</w:t>
            </w:r>
            <w:proofErr w:type="spellEnd"/>
            <w:r w:rsidRPr="00295731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с результатами «Независимой оценки качества».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Февраль </w:t>
            </w: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2020 год </w:t>
            </w: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Рубанова Светлана Николаевна, делопроизводитель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77CBC" w:rsidTr="006615A0">
        <w:trPr>
          <w:trHeight w:val="1185"/>
        </w:trPr>
        <w:tc>
          <w:tcPr>
            <w:tcW w:w="2464" w:type="dxa"/>
            <w:vMerge/>
          </w:tcPr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2. План мероприятий по устранению недостатков, выявленных в ходе проведения НОК в 2019 году 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31.01.2020  год</w:t>
            </w: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             </w:t>
            </w:r>
          </w:p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              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Рубанова Светлана Николаевна, делопроизводитель</w:t>
            </w:r>
          </w:p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77CBC" w:rsidTr="006615A0">
        <w:trPr>
          <w:trHeight w:val="493"/>
        </w:trPr>
        <w:tc>
          <w:tcPr>
            <w:tcW w:w="2464" w:type="dxa"/>
            <w:vMerge/>
          </w:tcPr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CBC" w:rsidRPr="00F412D1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3. Отчеты по реализации планов мероприятий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           14.06.2020 год</w:t>
            </w:r>
          </w:p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          23.11.2020 год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Рубанова Светлана Николаевна, 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77CBC" w:rsidTr="006615A0">
        <w:trPr>
          <w:trHeight w:val="1326"/>
        </w:trPr>
        <w:tc>
          <w:tcPr>
            <w:tcW w:w="2464" w:type="dxa"/>
            <w:vMerge/>
          </w:tcPr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Банер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с приглашением оставить отзыв на официальном сайте </w:t>
            </w:r>
          </w:p>
          <w:p w:rsidR="00477CBC" w:rsidRPr="000623D5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 w:rsidRPr="000623D5">
              <w:rPr>
                <w:rFonts w:ascii="Liberation Serif" w:hAnsi="Liberation Serif"/>
                <w:sz w:val="20"/>
                <w:szCs w:val="20"/>
                <w:lang w:val="en-US"/>
              </w:rPr>
              <w:t>bus</w:t>
            </w:r>
            <w:r w:rsidRPr="000623D5">
              <w:rPr>
                <w:rFonts w:ascii="Liberation Serif" w:hAnsi="Liberation Serif"/>
                <w:sz w:val="20"/>
                <w:szCs w:val="20"/>
              </w:rPr>
              <w:t>.</w:t>
            </w:r>
            <w:proofErr w:type="spellStart"/>
            <w:r w:rsidRPr="000623D5">
              <w:rPr>
                <w:rFonts w:ascii="Liberation Serif" w:hAnsi="Liberation Serif"/>
                <w:sz w:val="20"/>
                <w:szCs w:val="20"/>
                <w:lang w:val="en-US"/>
              </w:rPr>
              <w:t>gov</w:t>
            </w:r>
            <w:proofErr w:type="spellEnd"/>
            <w:r w:rsidRPr="000623D5">
              <w:rPr>
                <w:rFonts w:ascii="Liberation Serif" w:hAnsi="Liberation Serif"/>
                <w:sz w:val="20"/>
                <w:szCs w:val="20"/>
              </w:rPr>
              <w:t>.</w:t>
            </w:r>
            <w:proofErr w:type="spellStart"/>
            <w:r w:rsidRPr="000623D5">
              <w:rPr>
                <w:rFonts w:ascii="Liberation Serif" w:hAnsi="Liberation Serif"/>
                <w:sz w:val="20"/>
                <w:szCs w:val="20"/>
                <w:lang w:val="en-US"/>
              </w:rPr>
              <w:t>ru</w:t>
            </w:r>
            <w:proofErr w:type="spellEnd"/>
          </w:p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              </w:t>
            </w:r>
          </w:p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            Февраль </w:t>
            </w: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2020 год 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делопроизводитель</w:t>
            </w:r>
          </w:p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Рубанова Светлана Николаевна, делопроизводитель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77CBC" w:rsidTr="006615A0">
        <w:tc>
          <w:tcPr>
            <w:tcW w:w="14786" w:type="dxa"/>
            <w:gridSpan w:val="7"/>
          </w:tcPr>
          <w:p w:rsidR="00477CBC" w:rsidRDefault="00477CBC" w:rsidP="006615A0">
            <w:pPr>
              <w:pStyle w:val="a5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134B2">
              <w:rPr>
                <w:rFonts w:ascii="Liberation Serif" w:hAnsi="Liberation Serif"/>
                <w:b/>
                <w:sz w:val="24"/>
                <w:szCs w:val="24"/>
              </w:rPr>
              <w:t>Комфортность условий предоставления услуг</w:t>
            </w:r>
          </w:p>
        </w:tc>
      </w:tr>
      <w:tr w:rsidR="00477CBC" w:rsidTr="006615A0">
        <w:tc>
          <w:tcPr>
            <w:tcW w:w="2464" w:type="dxa"/>
          </w:tcPr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2.1.Улучшить условия комфортности  оказания услуг, обеспечив</w:t>
            </w:r>
          </w:p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наличие и доступность питьевой воды</w:t>
            </w:r>
          </w:p>
        </w:tc>
        <w:tc>
          <w:tcPr>
            <w:tcW w:w="2606" w:type="dxa"/>
            <w:gridSpan w:val="2"/>
          </w:tcPr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 соответствии с п. 14.26 «СанПиН 2.4.1.3049-13» - в МАДОУ № 2 используется кипяченая питьевая вода, при условии ее хранения не более 3-х часов.</w:t>
            </w:r>
          </w:p>
        </w:tc>
        <w:tc>
          <w:tcPr>
            <w:tcW w:w="2322" w:type="dxa"/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постоянно</w:t>
            </w:r>
          </w:p>
        </w:tc>
        <w:tc>
          <w:tcPr>
            <w:tcW w:w="2464" w:type="dxa"/>
          </w:tcPr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Брусницын Семен Викторович, заместитель заведующего по административно-хозяйственной части</w:t>
            </w:r>
          </w:p>
        </w:tc>
        <w:tc>
          <w:tcPr>
            <w:tcW w:w="2465" w:type="dxa"/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65" w:type="dxa"/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77CBC" w:rsidTr="006615A0">
        <w:tc>
          <w:tcPr>
            <w:tcW w:w="14786" w:type="dxa"/>
            <w:gridSpan w:val="7"/>
          </w:tcPr>
          <w:p w:rsidR="00477CBC" w:rsidRDefault="00477CBC" w:rsidP="006615A0">
            <w:pPr>
              <w:pStyle w:val="a5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921A8">
              <w:rPr>
                <w:rFonts w:ascii="Liberation Serif" w:hAnsi="Liberation Serif"/>
                <w:b/>
                <w:sz w:val="24"/>
                <w:szCs w:val="24"/>
              </w:rPr>
              <w:t>Доступность услуг для инвалидов</w:t>
            </w:r>
          </w:p>
        </w:tc>
      </w:tr>
      <w:tr w:rsidR="00477CBC" w:rsidTr="006615A0">
        <w:tc>
          <w:tcPr>
            <w:tcW w:w="2464" w:type="dxa"/>
          </w:tcPr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3.1. Повысить условия комфортности оказания услуг для инвалидов, </w:t>
            </w: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обеспечив:</w:t>
            </w:r>
          </w:p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 наличие сменных кресел – колясок;</w:t>
            </w:r>
          </w:p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- предоставление инвалидам по слуху (слуху и зрению) услуг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сурдопереводчика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тифлосурдопереводчика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)</w:t>
            </w:r>
          </w:p>
        </w:tc>
        <w:tc>
          <w:tcPr>
            <w:tcW w:w="2606" w:type="dxa"/>
            <w:gridSpan w:val="2"/>
          </w:tcPr>
          <w:p w:rsidR="00477CBC" w:rsidRPr="00EA4E2C" w:rsidRDefault="00477CBC" w:rsidP="006615A0">
            <w:pPr>
              <w:pStyle w:val="a5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lastRenderedPageBreak/>
              <w:t xml:space="preserve">В настоящее время в МАДОУ № 2 «Родничок» три ребенка-инвалида, </w:t>
            </w: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lastRenderedPageBreak/>
              <w:t xml:space="preserve">посещающие ДОО, имеют </w:t>
            </w:r>
            <w:proofErr w:type="spellStart"/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кохлеарную</w:t>
            </w:r>
            <w:proofErr w:type="spellEnd"/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имплантацию,   в услуге </w:t>
            </w:r>
            <w:proofErr w:type="spellStart"/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сурдопереводчика</w:t>
            </w:r>
            <w:proofErr w:type="spellEnd"/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не нуждаются.</w:t>
            </w:r>
          </w:p>
        </w:tc>
        <w:tc>
          <w:tcPr>
            <w:tcW w:w="2322" w:type="dxa"/>
          </w:tcPr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            </w:t>
            </w:r>
          </w:p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                  -</w:t>
            </w:r>
          </w:p>
        </w:tc>
        <w:tc>
          <w:tcPr>
            <w:tcW w:w="2464" w:type="dxa"/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Молчанова Елена Викторовна, заместитель </w:t>
            </w: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заведующего по учебно-воспитательной  работе</w:t>
            </w:r>
          </w:p>
        </w:tc>
        <w:tc>
          <w:tcPr>
            <w:tcW w:w="2465" w:type="dxa"/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65" w:type="dxa"/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77CBC" w:rsidTr="006615A0">
        <w:tc>
          <w:tcPr>
            <w:tcW w:w="14786" w:type="dxa"/>
            <w:gridSpan w:val="7"/>
          </w:tcPr>
          <w:p w:rsidR="00477CBC" w:rsidRDefault="00477CBC" w:rsidP="006615A0">
            <w:pPr>
              <w:pStyle w:val="a5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249D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 xml:space="preserve">Доброжелательность, вежливость работников организации или федерального учреждения </w:t>
            </w:r>
            <w:proofErr w:type="gramStart"/>
            <w:r w:rsidRPr="008F249D">
              <w:rPr>
                <w:rFonts w:ascii="Liberation Serif" w:hAnsi="Liberation Serif"/>
                <w:b/>
                <w:sz w:val="24"/>
                <w:szCs w:val="24"/>
              </w:rPr>
              <w:t>медико-социальной</w:t>
            </w:r>
            <w:proofErr w:type="gramEnd"/>
            <w:r w:rsidRPr="008F249D">
              <w:rPr>
                <w:rFonts w:ascii="Liberation Serif" w:hAnsi="Liberation Serif"/>
                <w:b/>
                <w:sz w:val="24"/>
                <w:szCs w:val="24"/>
              </w:rPr>
              <w:t xml:space="preserve"> экспертизы</w:t>
            </w:r>
          </w:p>
        </w:tc>
      </w:tr>
      <w:tr w:rsidR="00477CBC" w:rsidTr="006615A0">
        <w:tc>
          <w:tcPr>
            <w:tcW w:w="2464" w:type="dxa"/>
          </w:tcPr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4.1. Продолжать работу по повышению доброжелательности и вежливости работников</w:t>
            </w:r>
          </w:p>
        </w:tc>
        <w:tc>
          <w:tcPr>
            <w:tcW w:w="2464" w:type="dxa"/>
          </w:tcPr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Провести общее собрание трудового коллектива  МАДОУ № 2 «Родничок» о соблюдении профессиональной этики, доброжелательности, вежливости</w:t>
            </w:r>
          </w:p>
        </w:tc>
        <w:tc>
          <w:tcPr>
            <w:tcW w:w="2464" w:type="dxa"/>
            <w:gridSpan w:val="2"/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Март</w:t>
            </w: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2020 год</w:t>
            </w:r>
          </w:p>
        </w:tc>
        <w:tc>
          <w:tcPr>
            <w:tcW w:w="2464" w:type="dxa"/>
          </w:tcPr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Молчанова Елена Викторовна, заместитель заведующего по учебно-воспитательной  работе</w:t>
            </w:r>
          </w:p>
        </w:tc>
        <w:tc>
          <w:tcPr>
            <w:tcW w:w="2465" w:type="dxa"/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65" w:type="dxa"/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77CBC" w:rsidTr="006615A0">
        <w:tc>
          <w:tcPr>
            <w:tcW w:w="14786" w:type="dxa"/>
            <w:gridSpan w:val="7"/>
          </w:tcPr>
          <w:p w:rsidR="00477CBC" w:rsidRDefault="00477CBC" w:rsidP="006615A0">
            <w:pPr>
              <w:pStyle w:val="a5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23B83">
              <w:rPr>
                <w:rFonts w:ascii="Liberation Serif" w:hAnsi="Liberation Serif"/>
                <w:b/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477CBC" w:rsidTr="006615A0">
        <w:trPr>
          <w:trHeight w:val="548"/>
        </w:trPr>
        <w:tc>
          <w:tcPr>
            <w:tcW w:w="2464" w:type="dxa"/>
            <w:vMerge w:val="restart"/>
          </w:tcPr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5.1. Повысить уровень удовлетворенности условиями оказания услуг, в частности, создавать условия для готовности получателей рекомендовать организацию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1.Улучшать качество предоставляемых услуг:</w:t>
            </w:r>
          </w:p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 расширение развивающей предметно-пространственной среды</w:t>
            </w:r>
          </w:p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tcBorders>
              <w:bottom w:val="single" w:sz="4" w:space="0" w:color="auto"/>
            </w:tcBorders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 течение года</w:t>
            </w: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Молчанова Елена Викторовна, заместитель заведующего по учебно-воспитательной  работе; </w:t>
            </w:r>
          </w:p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Брусницын Семен Викторович, заместитель заведующего </w:t>
            </w: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по</w:t>
            </w:r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 xml:space="preserve"> административно-</w:t>
            </w:r>
          </w:p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хозяйственной части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77CBC" w:rsidTr="006615A0">
        <w:trPr>
          <w:trHeight w:val="1050"/>
        </w:trPr>
        <w:tc>
          <w:tcPr>
            <w:tcW w:w="2464" w:type="dxa"/>
            <w:vMerge/>
          </w:tcPr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 внедрение новых педагогических технологий</w:t>
            </w:r>
          </w:p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        В течение года</w:t>
            </w: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Молчанова Елена Викторовна, заместитель заведующего по учебно-воспитательной  работе 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77CBC" w:rsidTr="006615A0">
        <w:trPr>
          <w:trHeight w:val="870"/>
        </w:trPr>
        <w:tc>
          <w:tcPr>
            <w:tcW w:w="2464" w:type="dxa"/>
            <w:vMerge/>
          </w:tcPr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 активное использование ИКТ</w:t>
            </w:r>
          </w:p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 течение года</w:t>
            </w: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Молчанова Елена Викторовна, заместитель заведующего по учебно-воспитательной  работе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77CBC" w:rsidTr="006615A0">
        <w:trPr>
          <w:trHeight w:val="1155"/>
        </w:trPr>
        <w:tc>
          <w:tcPr>
            <w:tcW w:w="2464" w:type="dxa"/>
            <w:vMerge/>
          </w:tcPr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 повышение профессиональной компетентности педагогов.</w:t>
            </w:r>
          </w:p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 течение года</w:t>
            </w: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Молчанова Елена Викторовна, заместитель заведующего по учебно-воспитательной  работе 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77CBC" w:rsidTr="006615A0">
        <w:trPr>
          <w:trHeight w:val="1965"/>
        </w:trPr>
        <w:tc>
          <w:tcPr>
            <w:tcW w:w="2464" w:type="dxa"/>
            <w:vMerge/>
          </w:tcPr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2. Обеспечить включение в тематику родительских собраний информации о проведении независимой </w:t>
            </w: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оценки качества условий оказания услуг</w:t>
            </w:r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 xml:space="preserve"> и ее результатах.</w:t>
            </w:r>
          </w:p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Апрель </w:t>
            </w: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2020 год</w:t>
            </w: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Молчанова Елена Викторовна, заместитель заведующего по учебно-воспитательной  работе </w:t>
            </w: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77CBC" w:rsidTr="006615A0">
        <w:trPr>
          <w:trHeight w:val="1240"/>
        </w:trPr>
        <w:tc>
          <w:tcPr>
            <w:tcW w:w="2464" w:type="dxa"/>
            <w:vMerge/>
          </w:tcPr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3. Проведение «Дня открытых дверей» для повышения и сохранения имиджа ДОО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</w:tcBorders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Апрель</w:t>
            </w: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2020 год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Молчанова Елена Викторовна, заместитель заведующего по учебно-воспитательной  работе</w:t>
            </w:r>
          </w:p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77CBC" w:rsidTr="006615A0">
        <w:trPr>
          <w:trHeight w:val="1420"/>
        </w:trPr>
        <w:tc>
          <w:tcPr>
            <w:tcW w:w="2464" w:type="dxa"/>
            <w:vMerge w:val="restart"/>
          </w:tcPr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5.2.Продолжить работу по повышению уровня удовлетворенности организационными условиями оказания услуг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1.Провести анкетирование среди родителей (законных представителей) с целью определения удобного графика работы ДОО.</w:t>
            </w:r>
          </w:p>
        </w:tc>
        <w:tc>
          <w:tcPr>
            <w:tcW w:w="2464" w:type="dxa"/>
            <w:gridSpan w:val="2"/>
            <w:tcBorders>
              <w:bottom w:val="single" w:sz="4" w:space="0" w:color="auto"/>
            </w:tcBorders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май</w:t>
            </w: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2020 год</w:t>
            </w: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Молчанова Елена Викторовна, заместитель заведующего по учебно-воспитательной работе</w:t>
            </w:r>
          </w:p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77CBC" w:rsidTr="006615A0">
        <w:trPr>
          <w:trHeight w:val="1398"/>
        </w:trPr>
        <w:tc>
          <w:tcPr>
            <w:tcW w:w="2464" w:type="dxa"/>
            <w:vMerge/>
          </w:tcPr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2. Продолжать работу по улучшению питания воспитанников в ДОО (разработать 10-дневное меню)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Июль</w:t>
            </w: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2020 год</w:t>
            </w: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Брусницын Семен Викторович, заместитель заведующего по административно-хозяйственной части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77CBC" w:rsidTr="006615A0">
        <w:trPr>
          <w:trHeight w:val="1419"/>
        </w:trPr>
        <w:tc>
          <w:tcPr>
            <w:tcW w:w="2464" w:type="dxa"/>
            <w:vMerge/>
          </w:tcPr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3. Продолжать работу по расширению оборудования на прогулочных участках, групповых помещениях.</w:t>
            </w:r>
          </w:p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 течение года</w:t>
            </w: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Брусницын Семен Викторович, заместитель заведующего по административно-хозяйственной части</w:t>
            </w:r>
          </w:p>
          <w:p w:rsidR="00477CBC" w:rsidRDefault="00477CBC" w:rsidP="006615A0">
            <w:pPr>
              <w:pStyle w:val="a5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477CBC" w:rsidRDefault="00477CBC" w:rsidP="006615A0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477CBC" w:rsidRDefault="00477CBC" w:rsidP="00477CBC">
      <w:pPr>
        <w:spacing w:after="0"/>
      </w:pPr>
    </w:p>
    <w:p w:rsidR="00477CBC" w:rsidRDefault="00477CBC" w:rsidP="00477CBC">
      <w:pPr>
        <w:spacing w:after="0"/>
      </w:pPr>
    </w:p>
    <w:p w:rsidR="00477CBC" w:rsidRDefault="00477CBC" w:rsidP="00477CBC">
      <w:pPr>
        <w:spacing w:after="0"/>
      </w:pPr>
    </w:p>
    <w:p w:rsidR="00477CBC" w:rsidRDefault="00477CBC" w:rsidP="00477CBC">
      <w:pPr>
        <w:spacing w:after="0"/>
      </w:pPr>
    </w:p>
    <w:p w:rsidR="00477CBC" w:rsidRDefault="00477CBC" w:rsidP="00477CBC">
      <w:pPr>
        <w:spacing w:after="0"/>
      </w:pPr>
    </w:p>
    <w:p w:rsidR="00477CBC" w:rsidRDefault="00477CBC" w:rsidP="00477CBC">
      <w:pPr>
        <w:spacing w:after="0"/>
      </w:pPr>
    </w:p>
    <w:p w:rsidR="00477CBC" w:rsidRDefault="00477CBC" w:rsidP="00477CBC">
      <w:pPr>
        <w:spacing w:after="0"/>
      </w:pPr>
    </w:p>
    <w:p w:rsidR="00477CBC" w:rsidRDefault="00477CBC" w:rsidP="00477CBC">
      <w:pPr>
        <w:spacing w:after="0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518538" cy="9205192"/>
            <wp:effectExtent l="9208" t="0" r="6032" b="6033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19874" cy="920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7CBC" w:rsidSect="00477CB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5B3B"/>
    <w:multiLevelType w:val="multilevel"/>
    <w:tmpl w:val="CA14D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BC"/>
    <w:rsid w:val="00477CBC"/>
    <w:rsid w:val="0076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CB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77CBC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477C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CB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77CBC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477C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2020-01-22T08:53:00Z</dcterms:created>
  <dcterms:modified xsi:type="dcterms:W3CDTF">2020-01-22T08:58:00Z</dcterms:modified>
</cp:coreProperties>
</file>